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C9A7C" w14:textId="77777777" w:rsidR="00F5398F" w:rsidRDefault="00F5398F" w:rsidP="00D56798"/>
    <w:p w14:paraId="6D6FC333" w14:textId="77777777" w:rsidR="0016226F" w:rsidRPr="004A4900" w:rsidRDefault="0016226F" w:rsidP="00D56798">
      <w:pPr>
        <w:rPr>
          <w:b/>
          <w:sz w:val="28"/>
          <w:szCs w:val="28"/>
        </w:rPr>
      </w:pPr>
      <w:bookmarkStart w:id="0" w:name="_Hlk118379635"/>
      <w:bookmarkStart w:id="1" w:name="_Hlk118385907"/>
      <w:bookmarkStart w:id="2" w:name="_Hlk118387173"/>
      <w:r w:rsidRPr="004A4900">
        <w:rPr>
          <w:b/>
          <w:sz w:val="28"/>
          <w:szCs w:val="28"/>
        </w:rPr>
        <w:t>In the Family Court</w:t>
      </w:r>
      <w:r w:rsidRPr="004A4900">
        <w:rPr>
          <w:b/>
          <w:sz w:val="28"/>
          <w:szCs w:val="28"/>
        </w:rPr>
        <w:tab/>
      </w:r>
      <w:r w:rsidRPr="004A4900">
        <w:rPr>
          <w:b/>
          <w:sz w:val="28"/>
          <w:szCs w:val="28"/>
        </w:rPr>
        <w:tab/>
      </w:r>
      <w:r>
        <w:rPr>
          <w:b/>
          <w:sz w:val="28"/>
          <w:szCs w:val="28"/>
        </w:rPr>
        <w:t xml:space="preserve">Case </w:t>
      </w:r>
      <w:r w:rsidRPr="004A4900">
        <w:rPr>
          <w:b/>
          <w:sz w:val="28"/>
          <w:szCs w:val="28"/>
        </w:rPr>
        <w:t xml:space="preserve">No: </w:t>
      </w:r>
      <w:r w:rsidRPr="004A4900">
        <w:rPr>
          <w:b/>
          <w:color w:val="FF0000"/>
          <w:sz w:val="28"/>
          <w:szCs w:val="28"/>
        </w:rPr>
        <w:t>[</w:t>
      </w:r>
      <w:r w:rsidRPr="00017411">
        <w:rPr>
          <w:b/>
          <w:i/>
          <w:iCs/>
          <w:color w:val="FF0000"/>
          <w:sz w:val="28"/>
          <w:szCs w:val="28"/>
        </w:rPr>
        <w:t>Case number</w:t>
      </w:r>
      <w:r w:rsidRPr="004A4900">
        <w:rPr>
          <w:b/>
          <w:color w:val="FF0000"/>
          <w:sz w:val="28"/>
          <w:szCs w:val="28"/>
        </w:rPr>
        <w:t>]</w:t>
      </w:r>
      <w:bookmarkEnd w:id="0"/>
      <w:r w:rsidR="00635B6D">
        <w:rPr>
          <w:rFonts w:ascii="Calibri" w:hAnsi="Calibri"/>
          <w:szCs w:val="24"/>
        </w:rPr>
        <w:object w:dxaOrig="1440" w:dyaOrig="1440" w14:anchorId="1D53DA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           &#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8" o:title=""/>
            <w10:wrap type="square" anchorx="margin"/>
          </v:shape>
          <o:OLEObject Type="Embed" ProgID="Word.Picture.8" ShapeID="_x0000_s1026" DrawAspect="Content" ObjectID="_1777100093" r:id="rId9"/>
        </w:object>
      </w:r>
    </w:p>
    <w:p w14:paraId="73A07D9A" w14:textId="77777777" w:rsidR="0016226F" w:rsidRPr="004A4900" w:rsidRDefault="0016226F" w:rsidP="00D56798">
      <w:pPr>
        <w:rPr>
          <w:b/>
          <w:sz w:val="28"/>
          <w:szCs w:val="28"/>
        </w:rPr>
      </w:pPr>
      <w:bookmarkStart w:id="3" w:name="_Hlk118379666"/>
      <w:r w:rsidRPr="004A4900">
        <w:rPr>
          <w:b/>
          <w:sz w:val="28"/>
          <w:szCs w:val="28"/>
        </w:rPr>
        <w:t xml:space="preserve">sitting at </w:t>
      </w:r>
      <w:r w:rsidRPr="004A4900">
        <w:rPr>
          <w:b/>
          <w:color w:val="FF0000"/>
          <w:sz w:val="28"/>
          <w:szCs w:val="28"/>
        </w:rPr>
        <w:t>[</w:t>
      </w:r>
      <w:r w:rsidRPr="00017411">
        <w:rPr>
          <w:b/>
          <w:i/>
          <w:iCs/>
          <w:color w:val="FF0000"/>
          <w:sz w:val="28"/>
          <w:szCs w:val="28"/>
        </w:rPr>
        <w:t>Court name</w:t>
      </w:r>
      <w:r w:rsidRPr="004A4900">
        <w:rPr>
          <w:b/>
          <w:color w:val="FF0000"/>
          <w:sz w:val="28"/>
          <w:szCs w:val="28"/>
        </w:rPr>
        <w:t>]</w:t>
      </w:r>
    </w:p>
    <w:bookmarkEnd w:id="3"/>
    <w:p w14:paraId="6EFF635F" w14:textId="77777777" w:rsidR="0016226F" w:rsidRPr="004A4900" w:rsidRDefault="0016226F" w:rsidP="00D56798"/>
    <w:p w14:paraId="5694190A" w14:textId="77777777" w:rsidR="0016226F" w:rsidRPr="004A4900" w:rsidRDefault="0016226F" w:rsidP="00D56798"/>
    <w:p w14:paraId="0A917345" w14:textId="77777777" w:rsidR="0016226F" w:rsidRPr="004A4900" w:rsidRDefault="0016226F" w:rsidP="00D56798"/>
    <w:p w14:paraId="08FFE15B" w14:textId="77777777" w:rsidR="0016226F" w:rsidRPr="004A4900" w:rsidRDefault="0016226F" w:rsidP="00D56798"/>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16226F" w:rsidRPr="00413B2C" w14:paraId="73D62BF2" w14:textId="77777777" w:rsidTr="00F97509">
        <w:tc>
          <w:tcPr>
            <w:tcW w:w="1701" w:type="dxa"/>
          </w:tcPr>
          <w:p w14:paraId="5B7517E1" w14:textId="77777777" w:rsidR="0016226F" w:rsidRPr="00413B2C" w:rsidRDefault="0016226F" w:rsidP="00D56798">
            <w:pPr>
              <w:rPr>
                <w:szCs w:val="24"/>
              </w:rPr>
            </w:pPr>
          </w:p>
        </w:tc>
        <w:tc>
          <w:tcPr>
            <w:tcW w:w="7309" w:type="dxa"/>
            <w:gridSpan w:val="3"/>
            <w:tcBorders>
              <w:top w:val="single" w:sz="4" w:space="0" w:color="000000"/>
              <w:bottom w:val="single" w:sz="4" w:space="0" w:color="000000"/>
            </w:tcBorders>
            <w:tcMar>
              <w:top w:w="57" w:type="dxa"/>
              <w:bottom w:w="57" w:type="dxa"/>
            </w:tcMar>
            <w:vAlign w:val="center"/>
          </w:tcPr>
          <w:p w14:paraId="3621F8F1" w14:textId="77777777" w:rsidR="0016226F" w:rsidRPr="00413B2C" w:rsidRDefault="0016226F" w:rsidP="00D56798">
            <w:pPr>
              <w:rPr>
                <w:b/>
                <w:szCs w:val="24"/>
              </w:rPr>
            </w:pPr>
            <w:r w:rsidRPr="00413B2C">
              <w:rPr>
                <w:b/>
                <w:szCs w:val="24"/>
              </w:rPr>
              <w:t>Order</w:t>
            </w:r>
          </w:p>
          <w:p w14:paraId="50580619" w14:textId="77777777" w:rsidR="0016226F" w:rsidRPr="00413B2C" w:rsidRDefault="0016226F" w:rsidP="00D56798">
            <w:pPr>
              <w:rPr>
                <w:b/>
                <w:szCs w:val="24"/>
              </w:rPr>
            </w:pPr>
            <w:r w:rsidRPr="00413B2C">
              <w:rPr>
                <w:b/>
                <w:szCs w:val="24"/>
              </w:rPr>
              <w:t>Children Act 1989</w:t>
            </w:r>
            <w:r>
              <w:rPr>
                <w:b/>
                <w:szCs w:val="24"/>
              </w:rPr>
              <w:t xml:space="preserve">     </w:t>
            </w:r>
          </w:p>
          <w:p w14:paraId="5BEED109" w14:textId="77777777" w:rsidR="0016226F" w:rsidRPr="00413B2C" w:rsidRDefault="0016226F" w:rsidP="00D56798">
            <w:pPr>
              <w:rPr>
                <w:b/>
                <w:szCs w:val="24"/>
              </w:rPr>
            </w:pPr>
          </w:p>
        </w:tc>
      </w:tr>
      <w:tr w:rsidR="0016226F" w:rsidRPr="00413B2C" w14:paraId="669AD3E7" w14:textId="77777777" w:rsidTr="00F97509">
        <w:tc>
          <w:tcPr>
            <w:tcW w:w="1701" w:type="dxa"/>
          </w:tcPr>
          <w:p w14:paraId="7A60CF68" w14:textId="77777777" w:rsidR="0016226F" w:rsidRPr="00413B2C" w:rsidRDefault="0016226F" w:rsidP="00D56798">
            <w:pPr>
              <w:rPr>
                <w:szCs w:val="24"/>
              </w:rPr>
            </w:pPr>
          </w:p>
        </w:tc>
        <w:tc>
          <w:tcPr>
            <w:tcW w:w="3514" w:type="dxa"/>
            <w:tcBorders>
              <w:top w:val="single" w:sz="4" w:space="0" w:color="000000"/>
            </w:tcBorders>
          </w:tcPr>
          <w:p w14:paraId="6F01C995" w14:textId="77777777" w:rsidR="0016226F" w:rsidRPr="00413B2C" w:rsidRDefault="0016226F" w:rsidP="00D56798">
            <w:pPr>
              <w:rPr>
                <w:szCs w:val="24"/>
              </w:rPr>
            </w:pPr>
          </w:p>
        </w:tc>
        <w:tc>
          <w:tcPr>
            <w:tcW w:w="1542" w:type="dxa"/>
            <w:tcBorders>
              <w:top w:val="single" w:sz="4" w:space="0" w:color="000000"/>
            </w:tcBorders>
          </w:tcPr>
          <w:p w14:paraId="329F3C43" w14:textId="77777777" w:rsidR="0016226F" w:rsidRPr="00413B2C" w:rsidRDefault="0016226F" w:rsidP="00D56798">
            <w:pPr>
              <w:rPr>
                <w:szCs w:val="24"/>
              </w:rPr>
            </w:pPr>
          </w:p>
        </w:tc>
        <w:tc>
          <w:tcPr>
            <w:tcW w:w="2253" w:type="dxa"/>
            <w:tcBorders>
              <w:top w:val="single" w:sz="4" w:space="0" w:color="000000"/>
            </w:tcBorders>
          </w:tcPr>
          <w:p w14:paraId="21D795CE" w14:textId="77777777" w:rsidR="0016226F" w:rsidRPr="00413B2C" w:rsidRDefault="0016226F" w:rsidP="00D56798">
            <w:pPr>
              <w:rPr>
                <w:szCs w:val="24"/>
              </w:rPr>
            </w:pPr>
          </w:p>
        </w:tc>
      </w:tr>
      <w:tr w:rsidR="0016226F" w:rsidRPr="00413B2C" w14:paraId="2C66665F" w14:textId="77777777" w:rsidTr="00F97509">
        <w:tc>
          <w:tcPr>
            <w:tcW w:w="1701" w:type="dxa"/>
          </w:tcPr>
          <w:p w14:paraId="5CC03D7A" w14:textId="77777777" w:rsidR="0016226F" w:rsidRPr="00413B2C" w:rsidRDefault="0016226F" w:rsidP="00D56798">
            <w:pPr>
              <w:rPr>
                <w:szCs w:val="24"/>
              </w:rPr>
            </w:pPr>
          </w:p>
        </w:tc>
        <w:tc>
          <w:tcPr>
            <w:tcW w:w="3514" w:type="dxa"/>
          </w:tcPr>
          <w:p w14:paraId="56035520" w14:textId="77777777" w:rsidR="0016226F" w:rsidRPr="00413B2C" w:rsidRDefault="0016226F" w:rsidP="00D56798">
            <w:pPr>
              <w:rPr>
                <w:szCs w:val="24"/>
              </w:rPr>
            </w:pPr>
            <w:r w:rsidRPr="00413B2C">
              <w:rPr>
                <w:szCs w:val="24"/>
              </w:rPr>
              <w:t>The full name(s) of the child(ren)</w:t>
            </w:r>
          </w:p>
        </w:tc>
        <w:tc>
          <w:tcPr>
            <w:tcW w:w="1542" w:type="dxa"/>
          </w:tcPr>
          <w:p w14:paraId="58E5845D" w14:textId="77777777" w:rsidR="0016226F" w:rsidRPr="00413B2C" w:rsidRDefault="0016226F" w:rsidP="00D56798">
            <w:pPr>
              <w:rPr>
                <w:szCs w:val="24"/>
              </w:rPr>
            </w:pPr>
            <w:r w:rsidRPr="00413B2C">
              <w:rPr>
                <w:szCs w:val="24"/>
              </w:rPr>
              <w:t>Boy or Girl</w:t>
            </w:r>
          </w:p>
        </w:tc>
        <w:tc>
          <w:tcPr>
            <w:tcW w:w="2253" w:type="dxa"/>
          </w:tcPr>
          <w:p w14:paraId="7813D885" w14:textId="77777777" w:rsidR="0016226F" w:rsidRPr="00413B2C" w:rsidRDefault="0016226F" w:rsidP="00D56798">
            <w:pPr>
              <w:rPr>
                <w:szCs w:val="24"/>
              </w:rPr>
            </w:pPr>
            <w:r w:rsidRPr="00413B2C">
              <w:rPr>
                <w:szCs w:val="24"/>
              </w:rPr>
              <w:t>Date(s) of Birth</w:t>
            </w:r>
          </w:p>
        </w:tc>
      </w:tr>
      <w:tr w:rsidR="0016226F" w:rsidRPr="00413B2C" w14:paraId="14ACDBB1" w14:textId="77777777" w:rsidTr="00F97509">
        <w:tc>
          <w:tcPr>
            <w:tcW w:w="1701" w:type="dxa"/>
          </w:tcPr>
          <w:p w14:paraId="6F720E52" w14:textId="77777777" w:rsidR="0016226F" w:rsidRPr="00413B2C" w:rsidRDefault="0016226F" w:rsidP="00D56798">
            <w:pPr>
              <w:rPr>
                <w:szCs w:val="24"/>
              </w:rPr>
            </w:pPr>
          </w:p>
        </w:tc>
        <w:tc>
          <w:tcPr>
            <w:tcW w:w="3514" w:type="dxa"/>
          </w:tcPr>
          <w:p w14:paraId="059C4865" w14:textId="77777777" w:rsidR="0016226F" w:rsidRPr="00413B2C" w:rsidRDefault="0016226F" w:rsidP="00D56798">
            <w:pPr>
              <w:rPr>
                <w:szCs w:val="24"/>
              </w:rPr>
            </w:pPr>
          </w:p>
        </w:tc>
        <w:tc>
          <w:tcPr>
            <w:tcW w:w="1542" w:type="dxa"/>
          </w:tcPr>
          <w:p w14:paraId="5791EDAF" w14:textId="77777777" w:rsidR="0016226F" w:rsidRPr="00413B2C" w:rsidRDefault="0016226F" w:rsidP="00D56798">
            <w:pPr>
              <w:rPr>
                <w:szCs w:val="24"/>
              </w:rPr>
            </w:pPr>
          </w:p>
        </w:tc>
        <w:tc>
          <w:tcPr>
            <w:tcW w:w="2253" w:type="dxa"/>
          </w:tcPr>
          <w:p w14:paraId="145825BF" w14:textId="77777777" w:rsidR="0016226F" w:rsidRPr="00413B2C" w:rsidRDefault="0016226F" w:rsidP="00D56798">
            <w:pPr>
              <w:rPr>
                <w:szCs w:val="24"/>
              </w:rPr>
            </w:pPr>
          </w:p>
        </w:tc>
      </w:tr>
      <w:tr w:rsidR="0016226F" w:rsidRPr="00413B2C" w14:paraId="0D60B0DB" w14:textId="77777777" w:rsidTr="00F97509">
        <w:tc>
          <w:tcPr>
            <w:tcW w:w="1701" w:type="dxa"/>
          </w:tcPr>
          <w:p w14:paraId="4674DDD5" w14:textId="77777777" w:rsidR="0016226F" w:rsidRPr="00413B2C" w:rsidRDefault="0016226F" w:rsidP="00D56798">
            <w:pPr>
              <w:rPr>
                <w:szCs w:val="24"/>
              </w:rPr>
            </w:pPr>
          </w:p>
        </w:tc>
        <w:tc>
          <w:tcPr>
            <w:tcW w:w="3514" w:type="dxa"/>
          </w:tcPr>
          <w:p w14:paraId="0C6F07A1" w14:textId="77777777" w:rsidR="0016226F" w:rsidRPr="00413B2C" w:rsidRDefault="0016226F" w:rsidP="00D56798">
            <w:pPr>
              <w:rPr>
                <w:szCs w:val="24"/>
              </w:rPr>
            </w:pPr>
            <w:r w:rsidRPr="00413B2C">
              <w:rPr>
                <w:color w:val="FF0000"/>
                <w:szCs w:val="24"/>
              </w:rPr>
              <w:t>[</w:t>
            </w:r>
            <w:r w:rsidRPr="00413B2C">
              <w:rPr>
                <w:i/>
                <w:iCs/>
                <w:color w:val="FF0000"/>
                <w:szCs w:val="24"/>
              </w:rPr>
              <w:t>insert</w:t>
            </w:r>
            <w:r w:rsidRPr="00413B2C">
              <w:rPr>
                <w:color w:val="FF0000"/>
                <w:szCs w:val="24"/>
              </w:rPr>
              <w:t>]</w:t>
            </w:r>
          </w:p>
        </w:tc>
        <w:tc>
          <w:tcPr>
            <w:tcW w:w="1542" w:type="dxa"/>
          </w:tcPr>
          <w:p w14:paraId="1A845766" w14:textId="77777777" w:rsidR="0016226F" w:rsidRPr="00413B2C" w:rsidRDefault="0016226F" w:rsidP="00D56798">
            <w:pPr>
              <w:rPr>
                <w:szCs w:val="24"/>
              </w:rPr>
            </w:pPr>
            <w:r w:rsidRPr="00413B2C">
              <w:rPr>
                <w:color w:val="FF0000"/>
                <w:szCs w:val="24"/>
              </w:rPr>
              <w:t>[</w:t>
            </w:r>
            <w:r w:rsidRPr="00413B2C">
              <w:rPr>
                <w:i/>
                <w:iCs/>
                <w:color w:val="FF0000"/>
                <w:szCs w:val="24"/>
              </w:rPr>
              <w:t>insert</w:t>
            </w:r>
            <w:r w:rsidRPr="00413B2C">
              <w:rPr>
                <w:color w:val="FF0000"/>
                <w:szCs w:val="24"/>
              </w:rPr>
              <w:t>]</w:t>
            </w:r>
          </w:p>
        </w:tc>
        <w:tc>
          <w:tcPr>
            <w:tcW w:w="2253" w:type="dxa"/>
          </w:tcPr>
          <w:p w14:paraId="6219A876" w14:textId="77777777" w:rsidR="0016226F" w:rsidRPr="00413B2C" w:rsidRDefault="0016226F" w:rsidP="00D56798">
            <w:pPr>
              <w:rPr>
                <w:color w:val="FF0000"/>
                <w:szCs w:val="24"/>
              </w:rPr>
            </w:pPr>
            <w:r w:rsidRPr="00413B2C">
              <w:rPr>
                <w:color w:val="FF0000"/>
                <w:szCs w:val="24"/>
              </w:rPr>
              <w:t>[</w:t>
            </w:r>
            <w:r w:rsidRPr="00413B2C">
              <w:rPr>
                <w:i/>
                <w:iCs/>
                <w:color w:val="FF0000"/>
                <w:szCs w:val="24"/>
              </w:rPr>
              <w:t>insert</w:t>
            </w:r>
            <w:r w:rsidRPr="00413B2C">
              <w:rPr>
                <w:color w:val="FF0000"/>
                <w:szCs w:val="24"/>
              </w:rPr>
              <w:t>]</w:t>
            </w:r>
          </w:p>
        </w:tc>
      </w:tr>
      <w:tr w:rsidR="0016226F" w:rsidRPr="00413B2C" w14:paraId="4D6DD74E" w14:textId="77777777" w:rsidTr="00F97509">
        <w:tc>
          <w:tcPr>
            <w:tcW w:w="1701" w:type="dxa"/>
          </w:tcPr>
          <w:p w14:paraId="516D69F2" w14:textId="77777777" w:rsidR="0016226F" w:rsidRPr="00413B2C" w:rsidRDefault="0016226F" w:rsidP="00D56798">
            <w:pPr>
              <w:rPr>
                <w:szCs w:val="24"/>
              </w:rPr>
            </w:pPr>
          </w:p>
        </w:tc>
        <w:tc>
          <w:tcPr>
            <w:tcW w:w="3514" w:type="dxa"/>
          </w:tcPr>
          <w:p w14:paraId="6D863F14" w14:textId="77777777" w:rsidR="0016226F" w:rsidRPr="00413B2C" w:rsidRDefault="0016226F" w:rsidP="00D56798">
            <w:pPr>
              <w:rPr>
                <w:szCs w:val="24"/>
              </w:rPr>
            </w:pPr>
            <w:r w:rsidRPr="00413B2C">
              <w:rPr>
                <w:color w:val="FF0000"/>
                <w:szCs w:val="24"/>
              </w:rPr>
              <w:t>[</w:t>
            </w:r>
            <w:r w:rsidRPr="00413B2C">
              <w:rPr>
                <w:i/>
                <w:iCs/>
                <w:color w:val="FF0000"/>
                <w:szCs w:val="24"/>
              </w:rPr>
              <w:t>insert</w:t>
            </w:r>
            <w:r w:rsidRPr="00413B2C">
              <w:rPr>
                <w:color w:val="FF0000"/>
                <w:szCs w:val="24"/>
              </w:rPr>
              <w:t>]</w:t>
            </w:r>
          </w:p>
        </w:tc>
        <w:tc>
          <w:tcPr>
            <w:tcW w:w="1542" w:type="dxa"/>
          </w:tcPr>
          <w:p w14:paraId="522EDE1F" w14:textId="77777777" w:rsidR="0016226F" w:rsidRPr="00413B2C" w:rsidRDefault="0016226F" w:rsidP="00D56798">
            <w:pPr>
              <w:rPr>
                <w:szCs w:val="24"/>
              </w:rPr>
            </w:pPr>
            <w:r w:rsidRPr="00413B2C">
              <w:rPr>
                <w:color w:val="FF0000"/>
                <w:szCs w:val="24"/>
              </w:rPr>
              <w:t>[</w:t>
            </w:r>
            <w:r w:rsidRPr="00413B2C">
              <w:rPr>
                <w:i/>
                <w:iCs/>
                <w:color w:val="FF0000"/>
                <w:szCs w:val="24"/>
              </w:rPr>
              <w:t>insert</w:t>
            </w:r>
            <w:r w:rsidRPr="00413B2C">
              <w:rPr>
                <w:color w:val="FF0000"/>
                <w:szCs w:val="24"/>
              </w:rPr>
              <w:t>]</w:t>
            </w:r>
          </w:p>
        </w:tc>
        <w:tc>
          <w:tcPr>
            <w:tcW w:w="2253" w:type="dxa"/>
          </w:tcPr>
          <w:p w14:paraId="6B0C2ED7" w14:textId="77777777" w:rsidR="0016226F" w:rsidRPr="00413B2C" w:rsidRDefault="0016226F" w:rsidP="00D56798">
            <w:pPr>
              <w:rPr>
                <w:szCs w:val="24"/>
              </w:rPr>
            </w:pPr>
            <w:r w:rsidRPr="00413B2C">
              <w:rPr>
                <w:color w:val="FF0000"/>
                <w:szCs w:val="24"/>
              </w:rPr>
              <w:t>[</w:t>
            </w:r>
            <w:r w:rsidRPr="00413B2C">
              <w:rPr>
                <w:i/>
                <w:iCs/>
                <w:color w:val="FF0000"/>
                <w:szCs w:val="24"/>
              </w:rPr>
              <w:t>insert</w:t>
            </w:r>
            <w:r w:rsidRPr="00413B2C">
              <w:rPr>
                <w:color w:val="FF0000"/>
                <w:szCs w:val="24"/>
              </w:rPr>
              <w:t>]</w:t>
            </w:r>
          </w:p>
        </w:tc>
      </w:tr>
      <w:tr w:rsidR="0016226F" w:rsidRPr="00413B2C" w14:paraId="7D335BDC" w14:textId="77777777" w:rsidTr="00F97509">
        <w:tc>
          <w:tcPr>
            <w:tcW w:w="1701" w:type="dxa"/>
          </w:tcPr>
          <w:p w14:paraId="09E9A614" w14:textId="77777777" w:rsidR="0016226F" w:rsidRPr="00413B2C" w:rsidRDefault="0016226F" w:rsidP="00D56798">
            <w:pPr>
              <w:rPr>
                <w:szCs w:val="24"/>
              </w:rPr>
            </w:pPr>
          </w:p>
        </w:tc>
        <w:tc>
          <w:tcPr>
            <w:tcW w:w="3514" w:type="dxa"/>
          </w:tcPr>
          <w:p w14:paraId="6394FF77" w14:textId="77777777" w:rsidR="0016226F" w:rsidRPr="00413B2C" w:rsidRDefault="0016226F" w:rsidP="00D56798">
            <w:pPr>
              <w:rPr>
                <w:szCs w:val="24"/>
              </w:rPr>
            </w:pPr>
          </w:p>
        </w:tc>
        <w:tc>
          <w:tcPr>
            <w:tcW w:w="1542" w:type="dxa"/>
          </w:tcPr>
          <w:p w14:paraId="66196CE4" w14:textId="77777777" w:rsidR="0016226F" w:rsidRPr="00413B2C" w:rsidRDefault="0016226F" w:rsidP="00D56798">
            <w:pPr>
              <w:rPr>
                <w:szCs w:val="24"/>
              </w:rPr>
            </w:pPr>
          </w:p>
        </w:tc>
        <w:tc>
          <w:tcPr>
            <w:tcW w:w="2253" w:type="dxa"/>
          </w:tcPr>
          <w:p w14:paraId="78735FE9" w14:textId="77777777" w:rsidR="0016226F" w:rsidRPr="00413B2C" w:rsidRDefault="0016226F" w:rsidP="00D56798">
            <w:pPr>
              <w:rPr>
                <w:szCs w:val="24"/>
              </w:rPr>
            </w:pPr>
          </w:p>
        </w:tc>
      </w:tr>
    </w:tbl>
    <w:p w14:paraId="36580E9E" w14:textId="77777777" w:rsidR="0016226F" w:rsidRPr="00413B2C" w:rsidRDefault="0016226F" w:rsidP="00D56798">
      <w:pPr>
        <w:rPr>
          <w:szCs w:val="24"/>
        </w:rPr>
      </w:pPr>
    </w:p>
    <w:p w14:paraId="6B359B70" w14:textId="77777777" w:rsidR="0016226F" w:rsidRPr="00413B2C" w:rsidRDefault="0016226F" w:rsidP="00D56798">
      <w:pPr>
        <w:rPr>
          <w:szCs w:val="24"/>
        </w:rPr>
      </w:pPr>
      <w:bookmarkStart w:id="4" w:name="_Hlk118209650"/>
      <w:bookmarkStart w:id="5" w:name="_Hlk116915553"/>
      <w:r w:rsidRPr="00413B2C">
        <w:rPr>
          <w:szCs w:val="24"/>
        </w:rPr>
        <w:t>Before</w:t>
      </w:r>
      <w:bookmarkStart w:id="6" w:name="_Hlk118379699"/>
      <w:r w:rsidRPr="00413B2C">
        <w:rPr>
          <w:szCs w:val="24"/>
        </w:rPr>
        <w:t xml:space="preserve"> </w:t>
      </w:r>
      <w:bookmarkStart w:id="7" w:name="_Hlk118379456"/>
      <w:r w:rsidRPr="00413B2C">
        <w:rPr>
          <w:bCs/>
          <w:color w:val="FF0000"/>
          <w:szCs w:val="24"/>
        </w:rPr>
        <w:t>[</w:t>
      </w:r>
      <w:r w:rsidRPr="00413B2C">
        <w:rPr>
          <w:bCs/>
          <w:i/>
          <w:iCs/>
          <w:color w:val="FF0000"/>
          <w:szCs w:val="24"/>
        </w:rPr>
        <w:t>name of judge</w:t>
      </w:r>
      <w:r w:rsidRPr="00413B2C">
        <w:rPr>
          <w:bCs/>
          <w:color w:val="FF0000"/>
          <w:szCs w:val="24"/>
        </w:rPr>
        <w:t>]</w:t>
      </w:r>
      <w:r w:rsidRPr="00413B2C">
        <w:rPr>
          <w:szCs w:val="24"/>
        </w:rPr>
        <w:t xml:space="preserve"> in private on </w:t>
      </w:r>
      <w:r w:rsidRPr="00413B2C">
        <w:rPr>
          <w:color w:val="FF0000"/>
          <w:szCs w:val="24"/>
        </w:rPr>
        <w:t>[</w:t>
      </w:r>
      <w:r w:rsidRPr="00413B2C">
        <w:rPr>
          <w:i/>
          <w:iCs/>
          <w:color w:val="FF0000"/>
          <w:szCs w:val="24"/>
        </w:rPr>
        <w:t>date</w:t>
      </w:r>
      <w:r w:rsidRPr="00413B2C">
        <w:rPr>
          <w:color w:val="FF0000"/>
          <w:szCs w:val="24"/>
        </w:rPr>
        <w:t>]</w:t>
      </w:r>
      <w:bookmarkEnd w:id="6"/>
      <w:bookmarkEnd w:id="7"/>
      <w:r w:rsidRPr="00413B2C">
        <w:rPr>
          <w:color w:val="FF0000"/>
          <w:szCs w:val="24"/>
        </w:rPr>
        <w:t xml:space="preserve"> </w:t>
      </w:r>
      <w:r w:rsidRPr="00413B2C">
        <w:rPr>
          <w:szCs w:val="24"/>
        </w:rPr>
        <w:t xml:space="preserve">at a </w:t>
      </w:r>
      <w:r w:rsidRPr="00413B2C">
        <w:rPr>
          <w:color w:val="FF0000"/>
          <w:szCs w:val="24"/>
        </w:rPr>
        <w:t>[</w:t>
      </w:r>
      <w:r w:rsidRPr="00413B2C">
        <w:rPr>
          <w:i/>
          <w:iCs/>
          <w:color w:val="FF0000"/>
          <w:szCs w:val="24"/>
        </w:rPr>
        <w:t>type of hearing</w:t>
      </w:r>
      <w:r w:rsidRPr="00413B2C">
        <w:rPr>
          <w:color w:val="FF0000"/>
          <w:szCs w:val="24"/>
        </w:rPr>
        <w:t>]</w:t>
      </w:r>
      <w:r w:rsidRPr="00413B2C">
        <w:rPr>
          <w:szCs w:val="24"/>
        </w:rPr>
        <w:t xml:space="preserve">. </w:t>
      </w:r>
    </w:p>
    <w:bookmarkEnd w:id="4"/>
    <w:p w14:paraId="029901F1" w14:textId="77777777" w:rsidR="0016226F" w:rsidRPr="00413B2C" w:rsidRDefault="0016226F" w:rsidP="00D56798"/>
    <w:p w14:paraId="42EC1D8B" w14:textId="77777777" w:rsidR="0016226F" w:rsidRPr="00413B2C" w:rsidRDefault="0016226F" w:rsidP="00D56798">
      <w:pPr>
        <w:ind w:left="2160" w:hanging="2160"/>
        <w:rPr>
          <w:szCs w:val="24"/>
        </w:rPr>
      </w:pPr>
      <w:r w:rsidRPr="00413B2C">
        <w:rPr>
          <w:b/>
          <w:szCs w:val="24"/>
        </w:rPr>
        <w:t>The parties:</w:t>
      </w:r>
      <w:r w:rsidRPr="00413B2C">
        <w:rPr>
          <w:b/>
          <w:szCs w:val="24"/>
        </w:rPr>
        <w:tab/>
      </w:r>
      <w:bookmarkStart w:id="8" w:name="_Hlk118379721"/>
      <w:r w:rsidRPr="00413B2C">
        <w:rPr>
          <w:szCs w:val="24"/>
        </w:rPr>
        <w:t xml:space="preserve">The applicant is </w:t>
      </w:r>
      <w:r w:rsidRPr="00413B2C">
        <w:rPr>
          <w:color w:val="FF0000"/>
          <w:szCs w:val="24"/>
        </w:rPr>
        <w:t>[</w:t>
      </w:r>
      <w:r w:rsidRPr="00413B2C">
        <w:rPr>
          <w:i/>
          <w:iCs/>
          <w:color w:val="FF0000"/>
          <w:szCs w:val="24"/>
        </w:rPr>
        <w:t>name</w:t>
      </w:r>
      <w:r w:rsidRPr="00413B2C">
        <w:rPr>
          <w:color w:val="FF0000"/>
          <w:szCs w:val="24"/>
        </w:rPr>
        <w:t xml:space="preserve">] </w:t>
      </w:r>
      <w:r w:rsidRPr="00413B2C">
        <w:rPr>
          <w:szCs w:val="24"/>
        </w:rPr>
        <w:t xml:space="preserve">represented by </w:t>
      </w:r>
      <w:r w:rsidRPr="00413B2C">
        <w:rPr>
          <w:color w:val="FF0000"/>
          <w:szCs w:val="24"/>
        </w:rPr>
        <w:t>[</w:t>
      </w:r>
      <w:r w:rsidRPr="00413B2C">
        <w:rPr>
          <w:i/>
          <w:iCs/>
          <w:color w:val="FF0000"/>
          <w:szCs w:val="24"/>
        </w:rPr>
        <w:t>name</w:t>
      </w:r>
      <w:r w:rsidRPr="00413B2C">
        <w:rPr>
          <w:color w:val="FF0000"/>
          <w:szCs w:val="24"/>
        </w:rPr>
        <w:t>] [of counsel]</w:t>
      </w:r>
    </w:p>
    <w:p w14:paraId="773630AA" w14:textId="77777777" w:rsidR="0016226F" w:rsidRPr="00413B2C" w:rsidRDefault="0016226F" w:rsidP="00D56798"/>
    <w:p w14:paraId="74F5F26D" w14:textId="77777777" w:rsidR="0016226F" w:rsidRPr="00413B2C" w:rsidRDefault="0016226F" w:rsidP="00D56798">
      <w:pPr>
        <w:ind w:left="2160"/>
        <w:rPr>
          <w:szCs w:val="24"/>
        </w:rPr>
      </w:pPr>
      <w:bookmarkStart w:id="9" w:name="_Hlk118379515"/>
      <w:r w:rsidRPr="00413B2C">
        <w:rPr>
          <w:szCs w:val="24"/>
        </w:rPr>
        <w:t>The 1</w:t>
      </w:r>
      <w:r w:rsidRPr="00413B2C">
        <w:rPr>
          <w:szCs w:val="24"/>
          <w:vertAlign w:val="superscript"/>
        </w:rPr>
        <w:t>st</w:t>
      </w:r>
      <w:r w:rsidRPr="00413B2C">
        <w:rPr>
          <w:szCs w:val="24"/>
        </w:rPr>
        <w:t xml:space="preserve"> respondent is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the </w:t>
      </w:r>
      <w:r w:rsidRPr="00413B2C">
        <w:rPr>
          <w:color w:val="FF0000"/>
          <w:szCs w:val="24"/>
        </w:rPr>
        <w:t>[</w:t>
      </w:r>
      <w:r w:rsidRPr="00413B2C">
        <w:rPr>
          <w:i/>
          <w:iCs/>
          <w:color w:val="FF0000"/>
          <w:szCs w:val="24"/>
        </w:rPr>
        <w:t>relationship to child</w:t>
      </w:r>
      <w:r w:rsidRPr="00413B2C">
        <w:rPr>
          <w:color w:val="FF0000"/>
          <w:szCs w:val="24"/>
        </w:rPr>
        <w:t>]</w:t>
      </w:r>
      <w:r w:rsidRPr="00413B2C">
        <w:rPr>
          <w:szCs w:val="24"/>
        </w:rPr>
        <w:t xml:space="preserve">, represented by </w:t>
      </w:r>
      <w:r w:rsidRPr="00413B2C">
        <w:rPr>
          <w:color w:val="FF0000"/>
          <w:szCs w:val="24"/>
        </w:rPr>
        <w:t>[</w:t>
      </w:r>
      <w:r w:rsidRPr="00413B2C">
        <w:rPr>
          <w:i/>
          <w:iCs/>
          <w:color w:val="FF0000"/>
          <w:szCs w:val="24"/>
        </w:rPr>
        <w:t>name</w:t>
      </w:r>
      <w:r w:rsidRPr="00413B2C">
        <w:rPr>
          <w:color w:val="FF0000"/>
          <w:szCs w:val="24"/>
        </w:rPr>
        <w:t>] [of counsel]</w:t>
      </w:r>
    </w:p>
    <w:p w14:paraId="1A62256E" w14:textId="77777777" w:rsidR="0016226F" w:rsidRPr="00413B2C" w:rsidRDefault="0016226F" w:rsidP="00D56798"/>
    <w:p w14:paraId="42429ABE" w14:textId="77777777" w:rsidR="0016226F" w:rsidRPr="00413B2C" w:rsidRDefault="0016226F" w:rsidP="00D56798">
      <w:pPr>
        <w:ind w:left="2160"/>
        <w:rPr>
          <w:color w:val="FF0000"/>
          <w:szCs w:val="24"/>
        </w:rPr>
      </w:pPr>
      <w:r w:rsidRPr="00413B2C">
        <w:rPr>
          <w:szCs w:val="24"/>
        </w:rPr>
        <w:t>The 2</w:t>
      </w:r>
      <w:r w:rsidRPr="00413B2C">
        <w:rPr>
          <w:szCs w:val="24"/>
          <w:vertAlign w:val="superscript"/>
        </w:rPr>
        <w:t>nd</w:t>
      </w:r>
      <w:r w:rsidRPr="00413B2C">
        <w:rPr>
          <w:szCs w:val="24"/>
        </w:rPr>
        <w:t xml:space="preserve"> respondent is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the </w:t>
      </w:r>
      <w:r w:rsidRPr="00413B2C">
        <w:rPr>
          <w:color w:val="FF0000"/>
          <w:szCs w:val="24"/>
        </w:rPr>
        <w:t>[</w:t>
      </w:r>
      <w:r w:rsidRPr="00413B2C">
        <w:rPr>
          <w:i/>
          <w:iCs/>
          <w:color w:val="FF0000"/>
          <w:szCs w:val="24"/>
        </w:rPr>
        <w:t>relationship to child</w:t>
      </w:r>
      <w:r w:rsidRPr="00413B2C">
        <w:rPr>
          <w:color w:val="FF0000"/>
          <w:szCs w:val="24"/>
        </w:rPr>
        <w:t>]</w:t>
      </w:r>
      <w:bookmarkEnd w:id="8"/>
      <w:r w:rsidRPr="00413B2C">
        <w:rPr>
          <w:szCs w:val="24"/>
        </w:rPr>
        <w:t xml:space="preserve">, represented by </w:t>
      </w:r>
      <w:r w:rsidRPr="00413B2C">
        <w:rPr>
          <w:color w:val="FF0000"/>
          <w:szCs w:val="24"/>
        </w:rPr>
        <w:t>[</w:t>
      </w:r>
      <w:r w:rsidRPr="00413B2C">
        <w:rPr>
          <w:i/>
          <w:iCs/>
          <w:color w:val="FF0000"/>
          <w:szCs w:val="24"/>
        </w:rPr>
        <w:t>name</w:t>
      </w:r>
      <w:r w:rsidRPr="00413B2C">
        <w:rPr>
          <w:color w:val="FF0000"/>
          <w:szCs w:val="24"/>
        </w:rPr>
        <w:t>] [of counsel]</w:t>
      </w:r>
    </w:p>
    <w:bookmarkEnd w:id="1"/>
    <w:bookmarkEnd w:id="9"/>
    <w:p w14:paraId="10374431" w14:textId="77777777" w:rsidR="0016226F" w:rsidRPr="00413B2C" w:rsidRDefault="0016226F" w:rsidP="00D56798"/>
    <w:bookmarkEnd w:id="2"/>
    <w:p w14:paraId="333FC51F" w14:textId="4259A9A9" w:rsidR="0016226F" w:rsidRPr="00413B2C" w:rsidRDefault="0016226F" w:rsidP="00D56798">
      <w:pPr>
        <w:ind w:left="2160"/>
        <w:rPr>
          <w:szCs w:val="24"/>
        </w:rPr>
      </w:pPr>
      <w:r w:rsidRPr="00413B2C">
        <w:rPr>
          <w:szCs w:val="24"/>
        </w:rPr>
        <w:t>The 3</w:t>
      </w:r>
      <w:r w:rsidRPr="00413B2C">
        <w:rPr>
          <w:szCs w:val="24"/>
          <w:vertAlign w:val="superscript"/>
        </w:rPr>
        <w:t>rd</w:t>
      </w:r>
      <w:r w:rsidRPr="00413B2C">
        <w:rPr>
          <w:szCs w:val="24"/>
        </w:rPr>
        <w:t xml:space="preserve"> </w:t>
      </w:r>
      <w:r w:rsidRPr="00413B2C">
        <w:rPr>
          <w:color w:val="FF0000"/>
          <w:szCs w:val="24"/>
        </w:rPr>
        <w:t>[[and] / [to]</w:t>
      </w:r>
      <w:r w:rsidRPr="00413B2C">
        <w:rPr>
          <w:i/>
          <w:iCs/>
          <w:color w:val="FF0000"/>
          <w:szCs w:val="24"/>
        </w:rPr>
        <w:t xml:space="preserve"> </w:t>
      </w:r>
      <w:r w:rsidRPr="00413B2C">
        <w:rPr>
          <w:color w:val="FF0000"/>
          <w:szCs w:val="24"/>
        </w:rPr>
        <w:t>[</w:t>
      </w:r>
      <w:r w:rsidRPr="00413B2C">
        <w:rPr>
          <w:i/>
          <w:iCs/>
          <w:color w:val="FF0000"/>
          <w:szCs w:val="24"/>
        </w:rPr>
        <w:t xml:space="preserve">insert </w:t>
      </w:r>
      <w:r w:rsidRPr="00413B2C">
        <w:rPr>
          <w:b/>
          <w:bCs/>
          <w:color w:val="00B050"/>
          <w:szCs w:val="24"/>
        </w:rPr>
        <w:t>(</w:t>
      </w:r>
      <w:r w:rsidRPr="00413B2C">
        <w:rPr>
          <w:b/>
          <w:bCs/>
          <w:smallCaps/>
          <w:color w:val="00B050"/>
          <w:szCs w:val="24"/>
        </w:rPr>
        <w:t>number so that each child is identified as a separate respondent)</w:t>
      </w:r>
      <w:r w:rsidRPr="00413B2C">
        <w:rPr>
          <w:color w:val="FF0000"/>
          <w:szCs w:val="24"/>
        </w:rPr>
        <w:t xml:space="preserve">] </w:t>
      </w:r>
      <w:r w:rsidRPr="00413B2C">
        <w:rPr>
          <w:szCs w:val="24"/>
        </w:rPr>
        <w:t>respondent</w:t>
      </w:r>
      <w:r w:rsidRPr="00413B2C">
        <w:rPr>
          <w:color w:val="FF0000"/>
          <w:szCs w:val="24"/>
        </w:rPr>
        <w:t>[s] [is] / [are]</w:t>
      </w:r>
      <w:r w:rsidRPr="00413B2C">
        <w:rPr>
          <w:szCs w:val="24"/>
        </w:rPr>
        <w:t xml:space="preserve"> the child</w:t>
      </w:r>
      <w:r w:rsidRPr="00413B2C">
        <w:rPr>
          <w:color w:val="FF0000"/>
          <w:szCs w:val="24"/>
        </w:rPr>
        <w:t>[ren]</w:t>
      </w:r>
      <w:r w:rsidRPr="00413B2C">
        <w:rPr>
          <w:szCs w:val="24"/>
        </w:rPr>
        <w:t xml:space="preserve"> (by their children’s guardian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represented by </w:t>
      </w:r>
      <w:r w:rsidRPr="00413B2C">
        <w:rPr>
          <w:color w:val="FF0000"/>
          <w:szCs w:val="24"/>
        </w:rPr>
        <w:t>[</w:t>
      </w:r>
      <w:r w:rsidRPr="00413B2C">
        <w:rPr>
          <w:i/>
          <w:iCs/>
          <w:color w:val="FF0000"/>
          <w:szCs w:val="24"/>
        </w:rPr>
        <w:t>name</w:t>
      </w:r>
      <w:r w:rsidRPr="00413B2C">
        <w:rPr>
          <w:color w:val="FF0000"/>
          <w:szCs w:val="24"/>
        </w:rPr>
        <w:t>] [of counsel]</w:t>
      </w:r>
    </w:p>
    <w:bookmarkEnd w:id="5"/>
    <w:p w14:paraId="348D54EB" w14:textId="520B79FE" w:rsidR="00F5398F" w:rsidRDefault="00F5398F" w:rsidP="00D56798"/>
    <w:p w14:paraId="2CFF9596" w14:textId="77777777" w:rsidR="00F5398F" w:rsidRDefault="00F5398F" w:rsidP="00D56798"/>
    <w:p w14:paraId="76BC8A8A" w14:textId="47437CF4" w:rsidR="00EC308E" w:rsidRPr="00EC308E" w:rsidRDefault="00EC308E" w:rsidP="00D56798">
      <w:pPr>
        <w:pStyle w:val="Heading2"/>
        <w:rPr>
          <w:rFonts w:cs="Times New Roman"/>
          <w:b w:val="0"/>
          <w:szCs w:val="24"/>
          <w:u w:val="single"/>
        </w:rPr>
      </w:pPr>
      <w:bookmarkStart w:id="10" w:name="_Toc118144446"/>
      <w:r w:rsidRPr="00EC308E">
        <w:rPr>
          <w:rFonts w:cs="Times New Roman"/>
          <w:szCs w:val="24"/>
          <w:u w:val="single"/>
        </w:rPr>
        <w:t>Confidentiality warning</w:t>
      </w:r>
      <w:bookmarkEnd w:id="10"/>
      <w:r w:rsidRPr="00EC308E">
        <w:rPr>
          <w:rFonts w:cs="Times New Roman"/>
          <w:szCs w:val="24"/>
          <w:u w:val="single"/>
        </w:rPr>
        <w:t>s</w:t>
      </w:r>
    </w:p>
    <w:p w14:paraId="1453D67A" w14:textId="77777777" w:rsidR="00734045" w:rsidRPr="00FA7A4D" w:rsidRDefault="00734045" w:rsidP="00734045">
      <w:pPr>
        <w:rPr>
          <w:rFonts w:cs="Times New Roman"/>
          <w:b/>
          <w:bCs/>
          <w:color w:val="000000" w:themeColor="text1"/>
          <w:szCs w:val="24"/>
        </w:rPr>
      </w:pPr>
      <w:r w:rsidRPr="00FA7A4D">
        <w:rPr>
          <w:rFonts w:cs="Times New Roman"/>
          <w:b/>
          <w:bCs/>
          <w:color w:val="000000" w:themeColor="text1"/>
          <w:szCs w:val="24"/>
        </w:rPr>
        <w:t xml:space="preserve">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6F57C927" w14:textId="77777777" w:rsidR="00734045" w:rsidRPr="00FA7A4D" w:rsidRDefault="00734045" w:rsidP="00734045">
      <w:pPr>
        <w:rPr>
          <w:rFonts w:cs="Times New Roman"/>
          <w:b/>
          <w:bCs/>
          <w:color w:val="000000" w:themeColor="text1"/>
          <w:szCs w:val="24"/>
        </w:rPr>
      </w:pPr>
    </w:p>
    <w:p w14:paraId="15CCDE46" w14:textId="45E650C3" w:rsidR="00734045" w:rsidRPr="00FA7A4D" w:rsidRDefault="00734045" w:rsidP="00734045">
      <w:pPr>
        <w:rPr>
          <w:rFonts w:cs="Times New Roman"/>
          <w:b/>
          <w:bCs/>
          <w:color w:val="000000" w:themeColor="text1"/>
          <w:szCs w:val="24"/>
        </w:rPr>
      </w:pPr>
      <w:r w:rsidRPr="00FA7A4D">
        <w:rPr>
          <w:rFonts w:cs="Times New Roman"/>
          <w:b/>
          <w:bCs/>
          <w:color w:val="000000" w:themeColor="text1"/>
          <w:szCs w:val="24"/>
        </w:rPr>
        <w:t>Until the conclusion of the proceedings no person shall publish to the public at large or any section of the public without the court’s permission any material which is intended or likely to identify the child</w:t>
      </w:r>
      <w:r w:rsidRPr="00FA7A4D">
        <w:rPr>
          <w:rFonts w:cs="Times New Roman"/>
          <w:b/>
          <w:bCs/>
          <w:color w:val="FF0000"/>
          <w:szCs w:val="24"/>
        </w:rPr>
        <w:t xml:space="preserve">[ren] </w:t>
      </w:r>
      <w:r w:rsidRPr="00FA7A4D">
        <w:rPr>
          <w:rFonts w:cs="Times New Roman"/>
          <w:b/>
          <w:bCs/>
          <w:color w:val="000000" w:themeColor="text1"/>
          <w:szCs w:val="24"/>
        </w:rPr>
        <w:t>as being involved in these proceedings or an address or school as being that of the child</w:t>
      </w:r>
      <w:r w:rsidRPr="00FA7A4D">
        <w:rPr>
          <w:rFonts w:cs="Times New Roman"/>
          <w:b/>
          <w:bCs/>
          <w:color w:val="FF0000"/>
          <w:szCs w:val="24"/>
        </w:rPr>
        <w:t>[ren]</w:t>
      </w:r>
      <w:r w:rsidRPr="00FA7A4D">
        <w:rPr>
          <w:rFonts w:cs="Times New Roman"/>
          <w:b/>
          <w:bCs/>
          <w:color w:val="000000" w:themeColor="text1"/>
          <w:szCs w:val="24"/>
        </w:rPr>
        <w:t xml:space="preserve">. Any person who does so </w:t>
      </w:r>
      <w:r w:rsidR="00A70A23">
        <w:rPr>
          <w:rFonts w:cs="Times New Roman"/>
          <w:b/>
          <w:bCs/>
          <w:color w:val="000000" w:themeColor="text1"/>
          <w:szCs w:val="24"/>
        </w:rPr>
        <w:t>may be</w:t>
      </w:r>
      <w:r w:rsidRPr="00FA7A4D">
        <w:rPr>
          <w:rFonts w:cs="Times New Roman"/>
          <w:b/>
          <w:bCs/>
          <w:color w:val="000000" w:themeColor="text1"/>
          <w:szCs w:val="24"/>
        </w:rPr>
        <w:t xml:space="preserve"> guilty of an offence.</w:t>
      </w:r>
    </w:p>
    <w:p w14:paraId="6F77D5B4" w14:textId="77777777" w:rsidR="00734045" w:rsidRPr="00FA7A4D" w:rsidRDefault="00734045" w:rsidP="00734045">
      <w:pPr>
        <w:rPr>
          <w:rFonts w:cs="Times New Roman"/>
          <w:b/>
          <w:bCs/>
          <w:color w:val="000000" w:themeColor="text1"/>
          <w:szCs w:val="24"/>
        </w:rPr>
      </w:pPr>
    </w:p>
    <w:p w14:paraId="634E5605" w14:textId="77777777" w:rsidR="00734045" w:rsidRPr="00FA7A4D" w:rsidRDefault="00734045" w:rsidP="00734045">
      <w:pPr>
        <w:rPr>
          <w:rFonts w:cs="Times New Roman"/>
          <w:b/>
          <w:bCs/>
          <w:color w:val="000000" w:themeColor="text1"/>
          <w:szCs w:val="24"/>
        </w:rPr>
      </w:pPr>
      <w:r w:rsidRPr="00FA7A4D">
        <w:rPr>
          <w:rFonts w:cs="Times New Roman"/>
          <w:b/>
          <w:bCs/>
          <w:color w:val="000000" w:themeColor="text1"/>
          <w:szCs w:val="24"/>
        </w:rPr>
        <w:t>The exceptions to this are in Rules 12.73 or 12.75 or Practice Direction 12G of the Family Procedure Rules 2010.</w:t>
      </w:r>
    </w:p>
    <w:p w14:paraId="77BCE6AA" w14:textId="77777777" w:rsidR="00F5398F" w:rsidRDefault="00F5398F" w:rsidP="00D56798"/>
    <w:p w14:paraId="24EA0EA1" w14:textId="1A215F52" w:rsidR="00F5398F" w:rsidRDefault="00000000" w:rsidP="00D56798">
      <w:pPr>
        <w:pStyle w:val="Heading2"/>
        <w:rPr>
          <w:u w:val="single"/>
        </w:rPr>
      </w:pPr>
      <w:r w:rsidRPr="00215143">
        <w:rPr>
          <w:u w:val="single"/>
        </w:rPr>
        <w:t>Penal notice</w:t>
      </w:r>
    </w:p>
    <w:p w14:paraId="17FC59FF" w14:textId="4FAEC8A1" w:rsidR="00A70A23" w:rsidRPr="006C287D" w:rsidRDefault="00A70A23" w:rsidP="006C287D">
      <w:pPr>
        <w:spacing w:line="276" w:lineRule="auto"/>
        <w:rPr>
          <w:b/>
          <w:bCs/>
          <w:smallCaps/>
          <w:color w:val="00B050"/>
          <w:shd w:val="clear" w:color="auto" w:fill="FFFFFF"/>
        </w:rPr>
      </w:pPr>
      <w:r w:rsidRPr="004519F3">
        <w:rPr>
          <w:rStyle w:val="normaltextrun"/>
          <w:b/>
          <w:bCs/>
          <w:smallCaps/>
          <w:color w:val="00B050"/>
          <w:shd w:val="clear" w:color="auto" w:fill="FFFFFF"/>
        </w:rPr>
        <w:t xml:space="preserve">(penal notice: not automatically included. if included, the order must be personally served unless the court dispenses with that requirement: </w:t>
      </w:r>
      <w:proofErr w:type="spellStart"/>
      <w:r w:rsidRPr="004519F3">
        <w:rPr>
          <w:rStyle w:val="normaltextrun"/>
          <w:b/>
          <w:bCs/>
          <w:smallCaps/>
          <w:color w:val="00B050"/>
          <w:shd w:val="clear" w:color="auto" w:fill="FFFFFF"/>
        </w:rPr>
        <w:t>fpr</w:t>
      </w:r>
      <w:proofErr w:type="spellEnd"/>
      <w:r w:rsidRPr="004519F3">
        <w:rPr>
          <w:rStyle w:val="normaltextrun"/>
          <w:b/>
          <w:bCs/>
          <w:smallCaps/>
          <w:color w:val="00B050"/>
          <w:shd w:val="clear" w:color="auto" w:fill="FFFFFF"/>
        </w:rPr>
        <w:t xml:space="preserve"> </w:t>
      </w:r>
      <w:r w:rsidRPr="008A4B4A">
        <w:rPr>
          <w:rStyle w:val="normaltextrun"/>
          <w:b/>
          <w:bCs/>
          <w:smallCaps/>
          <w:color w:val="00B050"/>
          <w:sz w:val="21"/>
          <w:szCs w:val="21"/>
          <w:shd w:val="clear" w:color="auto" w:fill="FFFFFF"/>
        </w:rPr>
        <w:t>2010</w:t>
      </w:r>
      <w:r w:rsidRPr="004519F3">
        <w:rPr>
          <w:rStyle w:val="normaltextrun"/>
          <w:b/>
          <w:bCs/>
          <w:smallCaps/>
          <w:color w:val="00B050"/>
          <w:shd w:val="clear" w:color="auto" w:fill="FFFFFF"/>
        </w:rPr>
        <w:t xml:space="preserve">, r </w:t>
      </w:r>
      <w:r w:rsidRPr="008A4B4A">
        <w:rPr>
          <w:rStyle w:val="normaltextrun"/>
          <w:b/>
          <w:bCs/>
          <w:smallCaps/>
          <w:color w:val="00B050"/>
          <w:sz w:val="21"/>
          <w:szCs w:val="21"/>
          <w:shd w:val="clear" w:color="auto" w:fill="FFFFFF"/>
        </w:rPr>
        <w:t>37(4</w:t>
      </w:r>
      <w:r w:rsidRPr="004519F3">
        <w:rPr>
          <w:rStyle w:val="normaltextrun"/>
          <w:b/>
          <w:bCs/>
          <w:smallCaps/>
          <w:color w:val="00B050"/>
          <w:shd w:val="clear" w:color="auto" w:fill="FFFFFF"/>
        </w:rPr>
        <w:t>))</w:t>
      </w:r>
    </w:p>
    <w:p w14:paraId="4C9065C1" w14:textId="77777777" w:rsidR="0043448E" w:rsidRPr="00B71DF6" w:rsidRDefault="0043448E" w:rsidP="00D56798">
      <w:pPr>
        <w:rPr>
          <w:rFonts w:cs="Times New Roman"/>
        </w:rPr>
      </w:pPr>
    </w:p>
    <w:p w14:paraId="38A70346" w14:textId="77777777" w:rsidR="0043448E" w:rsidRDefault="0043448E" w:rsidP="00D56798">
      <w:pPr>
        <w:pBdr>
          <w:top w:val="single" w:sz="6" w:space="1" w:color="000000" w:themeColor="text1"/>
          <w:left w:val="single" w:sz="6" w:space="4" w:color="000000" w:themeColor="text1"/>
          <w:bottom w:val="single" w:sz="6" w:space="1" w:color="000000" w:themeColor="text1"/>
          <w:right w:val="single" w:sz="6" w:space="4" w:color="000000" w:themeColor="text1"/>
        </w:pBdr>
        <w:rPr>
          <w:rFonts w:cs="Times New Roman"/>
          <w:b/>
          <w:bCs/>
          <w:color w:val="FF0000"/>
        </w:rPr>
      </w:pPr>
      <w:r w:rsidRPr="00B71DF6">
        <w:rPr>
          <w:rFonts w:cs="Times New Roman"/>
          <w:b/>
          <w:bCs/>
        </w:rPr>
        <w:t xml:space="preserve">IMPORTANT WARNING TO </w:t>
      </w:r>
      <w:r w:rsidRPr="00B71DF6">
        <w:rPr>
          <w:rFonts w:cs="Times New Roman"/>
          <w:b/>
          <w:bCs/>
          <w:color w:val="FF0000"/>
        </w:rPr>
        <w:t>[</w:t>
      </w:r>
      <w:r w:rsidRPr="00B71DF6">
        <w:rPr>
          <w:rFonts w:cs="Times New Roman"/>
          <w:b/>
          <w:bCs/>
          <w:i/>
          <w:iCs/>
          <w:color w:val="FF0000"/>
        </w:rPr>
        <w:t>NAME</w:t>
      </w:r>
      <w:r w:rsidRPr="00B71DF6">
        <w:rPr>
          <w:rFonts w:cs="Times New Roman"/>
          <w:b/>
          <w:bCs/>
          <w:color w:val="FF0000"/>
        </w:rPr>
        <w:t>]</w:t>
      </w:r>
    </w:p>
    <w:p w14:paraId="6F5858C9" w14:textId="77777777" w:rsidR="0043448E" w:rsidRDefault="0043448E" w:rsidP="00D56798">
      <w:pPr>
        <w:pBdr>
          <w:top w:val="single" w:sz="6" w:space="1" w:color="000000" w:themeColor="text1"/>
          <w:left w:val="single" w:sz="6" w:space="4" w:color="000000" w:themeColor="text1"/>
          <w:bottom w:val="single" w:sz="6" w:space="1" w:color="000000" w:themeColor="text1"/>
          <w:right w:val="single" w:sz="6" w:space="4" w:color="000000" w:themeColor="text1"/>
        </w:pBdr>
        <w:rPr>
          <w:rFonts w:cs="Times New Roman"/>
          <w:b/>
          <w:bCs/>
          <w:color w:val="FF0000"/>
        </w:rPr>
      </w:pPr>
    </w:p>
    <w:p w14:paraId="577B23F5" w14:textId="77777777" w:rsidR="00A70A23" w:rsidRPr="00CB09FC" w:rsidRDefault="00A70A23" w:rsidP="00A70A23">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r w:rsidRPr="00CB09FC">
        <w:rPr>
          <w:b/>
          <w:bCs/>
        </w:rPr>
        <w:t xml:space="preserve">If you </w:t>
      </w:r>
      <w:r w:rsidRPr="009D4EE0">
        <w:rPr>
          <w:b/>
          <w:bCs/>
          <w:color w:val="FF0000"/>
        </w:rPr>
        <w:t>[</w:t>
      </w:r>
      <w:r w:rsidRPr="009D4EE0">
        <w:rPr>
          <w:b/>
          <w:bCs/>
          <w:i/>
          <w:iCs/>
          <w:color w:val="FF0000"/>
        </w:rPr>
        <w:t>NAME</w:t>
      </w:r>
      <w:r w:rsidRPr="009D4EE0">
        <w:rPr>
          <w:b/>
          <w:bCs/>
          <w:color w:val="FF0000"/>
        </w:rPr>
        <w:t>]</w:t>
      </w:r>
      <w:r w:rsidRPr="00CB09FC">
        <w:rPr>
          <w:b/>
          <w:bCs/>
        </w:rPr>
        <w:t xml:space="preserve"> of </w:t>
      </w:r>
      <w:r w:rsidRPr="006F23DD">
        <w:rPr>
          <w:b/>
          <w:bCs/>
          <w:color w:val="FF0000"/>
        </w:rPr>
        <w:t>[</w:t>
      </w:r>
      <w:r w:rsidRPr="00947414">
        <w:rPr>
          <w:b/>
          <w:bCs/>
          <w:i/>
          <w:iCs/>
          <w:color w:val="FF0000"/>
        </w:rPr>
        <w:t>ADDRESS</w:t>
      </w:r>
      <w:r w:rsidRPr="006F23DD">
        <w:rPr>
          <w:b/>
          <w:bCs/>
          <w:color w:val="FF0000"/>
        </w:rPr>
        <w:t>]</w:t>
      </w:r>
      <w:r w:rsidRPr="00CB09FC">
        <w:rPr>
          <w:b/>
          <w:bCs/>
        </w:rPr>
        <w:t xml:space="preserve"> disobey </w:t>
      </w:r>
      <w:r w:rsidRPr="00FD438E">
        <w:rPr>
          <w:b/>
          <w:bCs/>
          <w:color w:val="FF0000"/>
        </w:rPr>
        <w:t>[this order] / [paragraph[s] [</w:t>
      </w:r>
      <w:r w:rsidRPr="00FD438E">
        <w:rPr>
          <w:b/>
          <w:bCs/>
          <w:i/>
          <w:iCs/>
          <w:color w:val="FF0000"/>
        </w:rPr>
        <w:t>insert paragraph number</w:t>
      </w:r>
      <w:r>
        <w:rPr>
          <w:b/>
          <w:bCs/>
          <w:i/>
          <w:iCs/>
          <w:color w:val="FF0000"/>
        </w:rPr>
        <w:t>(</w:t>
      </w:r>
      <w:r w:rsidRPr="00FD438E">
        <w:rPr>
          <w:b/>
          <w:bCs/>
          <w:i/>
          <w:iCs/>
          <w:color w:val="FF0000"/>
        </w:rPr>
        <w:t>s</w:t>
      </w:r>
      <w:r>
        <w:rPr>
          <w:b/>
          <w:bCs/>
          <w:i/>
          <w:iCs/>
          <w:color w:val="FF0000"/>
        </w:rPr>
        <w:t>)</w:t>
      </w:r>
      <w:r w:rsidRPr="00FD438E">
        <w:rPr>
          <w:b/>
          <w:bCs/>
          <w:color w:val="FF0000"/>
        </w:rPr>
        <w:t xml:space="preserve">] of this order] </w:t>
      </w:r>
      <w:r w:rsidRPr="00CB09FC">
        <w:rPr>
          <w:b/>
          <w:bCs/>
        </w:rPr>
        <w:t>you may be held to be in contempt of court and may be imprisoned, fined or have your assets seized.</w:t>
      </w:r>
    </w:p>
    <w:p w14:paraId="43343F6D" w14:textId="4672027A" w:rsidR="00B903D8" w:rsidRDefault="00B903D8" w:rsidP="00D56798">
      <w:pPr>
        <w:pBdr>
          <w:top w:val="single" w:sz="6" w:space="1" w:color="000000" w:themeColor="text1"/>
          <w:left w:val="single" w:sz="6" w:space="4" w:color="000000" w:themeColor="text1"/>
          <w:bottom w:val="single" w:sz="6" w:space="1" w:color="000000" w:themeColor="text1"/>
          <w:right w:val="single" w:sz="6" w:space="4" w:color="000000" w:themeColor="text1"/>
        </w:pBdr>
        <w:rPr>
          <w:rFonts w:cs="Times New Roman"/>
          <w:b/>
          <w:bCs/>
        </w:rPr>
      </w:pPr>
    </w:p>
    <w:p w14:paraId="729F3E6B" w14:textId="77777777" w:rsidR="00F5398F" w:rsidRDefault="00F5398F" w:rsidP="00D56798">
      <w:pPr>
        <w:rPr>
          <w:rFonts w:eastAsia="Times New Roman" w:cs="Times New Roman"/>
          <w:szCs w:val="24"/>
        </w:rPr>
      </w:pPr>
    </w:p>
    <w:p w14:paraId="622A7D04" w14:textId="659D62DB" w:rsidR="00F5398F" w:rsidRDefault="00000000" w:rsidP="00D56798">
      <w:pPr>
        <w:numPr>
          <w:ilvl w:val="0"/>
          <w:numId w:val="3"/>
        </w:numPr>
        <w:tabs>
          <w:tab w:val="num" w:pos="567"/>
        </w:tabs>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proofErr w:type="gramStart"/>
      <w:r>
        <w:rPr>
          <w:rFonts w:eastAsia="Times New Roman" w:cs="Times New Roman"/>
          <w:color w:val="000000"/>
          <w:szCs w:val="24"/>
        </w:rPr>
        <w:t>has</w:t>
      </w:r>
      <w:proofErr w:type="gramEnd"/>
      <w:r>
        <w:rPr>
          <w:rFonts w:eastAsia="Times New Roman" w:cs="Times New Roman"/>
          <w:color w:val="000000"/>
          <w:szCs w:val="24"/>
        </w:rPr>
        <w:t xml:space="preserve"> </w:t>
      </w:r>
      <w:r w:rsidRPr="004D0B5D">
        <w:rPr>
          <w:rFonts w:eastAsia="Times New Roman" w:cs="Times New Roman"/>
          <w:color w:val="000000"/>
          <w:szCs w:val="24"/>
        </w:rPr>
        <w:t>applied</w:t>
      </w:r>
      <w:r>
        <w:rPr>
          <w:rFonts w:eastAsia="Times New Roman" w:cs="Times New Roman"/>
          <w:color w:val="000000"/>
          <w:szCs w:val="24"/>
        </w:rPr>
        <w:t xml:space="preserve"> to enforce paragraphs </w:t>
      </w:r>
      <w:r>
        <w:rPr>
          <w:rFonts w:eastAsia="Times New Roman" w:cs="Times New Roman"/>
          <w:color w:val="FF0000"/>
          <w:szCs w:val="24"/>
        </w:rPr>
        <w:t>[</w:t>
      </w:r>
      <w:r>
        <w:rPr>
          <w:rFonts w:eastAsia="Times New Roman" w:cs="Times New Roman"/>
          <w:i/>
          <w:color w:val="FF0000"/>
          <w:szCs w:val="24"/>
        </w:rPr>
        <w:t>para number</w:t>
      </w:r>
      <w:r w:rsidR="00702F40">
        <w:rPr>
          <w:rFonts w:eastAsia="Times New Roman" w:cs="Times New Roman"/>
          <w:i/>
          <w:color w:val="FF0000"/>
          <w:szCs w:val="24"/>
        </w:rPr>
        <w:t>s</w:t>
      </w:r>
      <w:r>
        <w:rPr>
          <w:rFonts w:eastAsia="Times New Roman" w:cs="Times New Roman"/>
          <w:color w:val="FF0000"/>
          <w:szCs w:val="24"/>
        </w:rPr>
        <w:t xml:space="preserve">] </w:t>
      </w:r>
      <w:r>
        <w:rPr>
          <w:rFonts w:eastAsia="Times New Roman" w:cs="Times New Roman"/>
          <w:color w:val="000000"/>
          <w:szCs w:val="24"/>
        </w:rPr>
        <w:t xml:space="preserve">of the order made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 xml:space="preserve">] </w:t>
      </w:r>
      <w:r>
        <w:rPr>
          <w:rFonts w:eastAsia="Times New Roman" w:cs="Times New Roman"/>
          <w:color w:val="000000"/>
          <w:szCs w:val="24"/>
        </w:rPr>
        <w:t xml:space="preserve">requiring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[not] </w:t>
      </w:r>
      <w:r>
        <w:rPr>
          <w:rFonts w:eastAsia="Times New Roman" w:cs="Times New Roman"/>
          <w:color w:val="000000"/>
          <w:szCs w:val="24"/>
        </w:rPr>
        <w:t xml:space="preserve">to </w:t>
      </w:r>
      <w:r>
        <w:rPr>
          <w:rFonts w:eastAsia="Times New Roman" w:cs="Times New Roman"/>
          <w:color w:val="FF0000"/>
          <w:szCs w:val="24"/>
        </w:rPr>
        <w:t>[</w:t>
      </w:r>
      <w:r>
        <w:rPr>
          <w:rFonts w:eastAsia="Times New Roman" w:cs="Times New Roman"/>
          <w:i/>
          <w:color w:val="FF0000"/>
          <w:szCs w:val="24"/>
        </w:rPr>
        <w:t>insert</w:t>
      </w:r>
      <w:r>
        <w:rPr>
          <w:rFonts w:eastAsia="Times New Roman" w:cs="Times New Roman"/>
          <w:color w:val="FF0000"/>
          <w:szCs w:val="24"/>
        </w:rPr>
        <w:t>]</w:t>
      </w:r>
      <w:r>
        <w:rPr>
          <w:rFonts w:eastAsia="Times New Roman" w:cs="Times New Roman"/>
          <w:color w:val="000000"/>
          <w:szCs w:val="24"/>
        </w:rPr>
        <w:t>.</w:t>
      </w:r>
    </w:p>
    <w:p w14:paraId="130ADCE5" w14:textId="77777777" w:rsidR="00F5398F" w:rsidRDefault="00F5398F" w:rsidP="00D56798">
      <w:pPr>
        <w:rPr>
          <w:rFonts w:eastAsia="Times New Roman" w:cs="Times New Roman"/>
          <w:szCs w:val="24"/>
        </w:rPr>
      </w:pPr>
    </w:p>
    <w:p w14:paraId="22C8F9E3" w14:textId="61E64BD7" w:rsidR="00F5398F" w:rsidRDefault="00000000" w:rsidP="00D56798">
      <w:pPr>
        <w:numPr>
          <w:ilvl w:val="0"/>
          <w:numId w:val="3"/>
        </w:numPr>
        <w:tabs>
          <w:tab w:val="num" w:pos="567"/>
        </w:tabs>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w:t>
      </w:r>
      <w:r>
        <w:rPr>
          <w:rFonts w:eastAsia="Times New Roman" w:cs="Times New Roman"/>
          <w:color w:val="000000"/>
          <w:szCs w:val="24"/>
        </w:rPr>
        <w:t xml:space="preserve"> </w:t>
      </w:r>
      <w:r w:rsidRPr="004D0B5D">
        <w:rPr>
          <w:rFonts w:eastAsia="Times New Roman" w:cs="Times New Roman"/>
          <w:color w:val="000000"/>
          <w:szCs w:val="24"/>
        </w:rPr>
        <w:t>admits</w:t>
      </w:r>
      <w:r>
        <w:rPr>
          <w:rFonts w:eastAsia="Times New Roman" w:cs="Times New Roman"/>
          <w:color w:val="000000"/>
          <w:szCs w:val="24"/>
        </w:rPr>
        <w:t xml:space="preserve"> the allegations of breach </w:t>
      </w:r>
      <w:r>
        <w:rPr>
          <w:rFonts w:eastAsia="Times New Roman" w:cs="Times New Roman"/>
          <w:color w:val="FF0000"/>
          <w:szCs w:val="24"/>
        </w:rPr>
        <w:t>[but says [he</w:t>
      </w:r>
      <w:r w:rsidR="00702F40">
        <w:rPr>
          <w:rFonts w:eastAsia="Times New Roman" w:cs="Times New Roman"/>
          <w:color w:val="FF0000"/>
          <w:szCs w:val="24"/>
        </w:rPr>
        <w:t>]</w:t>
      </w:r>
      <w:r>
        <w:rPr>
          <w:rFonts w:eastAsia="Times New Roman" w:cs="Times New Roman"/>
          <w:color w:val="FF0000"/>
          <w:szCs w:val="24"/>
        </w:rPr>
        <w:t xml:space="preserve"> / [she] has a reasonable excuse]</w:t>
      </w:r>
      <w:r>
        <w:rPr>
          <w:rFonts w:eastAsia="Times New Roman" w:cs="Times New Roman"/>
          <w:color w:val="000000"/>
          <w:szCs w:val="24"/>
        </w:rPr>
        <w:t>.</w:t>
      </w:r>
    </w:p>
    <w:p w14:paraId="132731E4" w14:textId="77777777" w:rsidR="00F5398F" w:rsidRDefault="00F5398F" w:rsidP="00D56798"/>
    <w:p w14:paraId="61B1A2AF" w14:textId="77777777" w:rsidR="00F5398F" w:rsidRDefault="00000000" w:rsidP="00D56798">
      <w:pPr>
        <w:tabs>
          <w:tab w:val="right" w:pos="7720"/>
        </w:tabs>
        <w:spacing w:line="276" w:lineRule="auto"/>
        <w:rPr>
          <w:rFonts w:eastAsia="Times New Roman" w:cs="Times New Roman"/>
          <w:b/>
          <w:szCs w:val="24"/>
        </w:rPr>
      </w:pPr>
      <w:bookmarkStart w:id="11" w:name="bookmark=id.gjdgxs" w:colFirst="0" w:colLast="0"/>
      <w:bookmarkEnd w:id="11"/>
      <w:r>
        <w:rPr>
          <w:rFonts w:eastAsia="Times New Roman" w:cs="Times New Roman"/>
          <w:b/>
          <w:szCs w:val="24"/>
        </w:rPr>
        <w:t>IT IS DECLARED THAT:</w:t>
      </w:r>
    </w:p>
    <w:p w14:paraId="76BB0FE1" w14:textId="77777777" w:rsidR="00F5398F" w:rsidRDefault="00F5398F" w:rsidP="00D56798"/>
    <w:p w14:paraId="015D11B2" w14:textId="77777777" w:rsidR="00F5398F" w:rsidRDefault="00000000" w:rsidP="00D56798">
      <w:pPr>
        <w:numPr>
          <w:ilvl w:val="0"/>
          <w:numId w:val="3"/>
        </w:numPr>
        <w:tabs>
          <w:tab w:val="num" w:pos="567"/>
        </w:tabs>
        <w:rPr>
          <w:rFonts w:eastAsia="Times New Roman" w:cs="Times New Roman"/>
          <w:i/>
          <w:color w:val="000000"/>
          <w:szCs w:val="24"/>
        </w:rPr>
      </w:pPr>
      <w:r>
        <w:rPr>
          <w:rFonts w:eastAsia="Times New Roman" w:cs="Times New Roman"/>
          <w:color w:val="000000"/>
          <w:szCs w:val="24"/>
        </w:rPr>
        <w:t xml:space="preserve">The </w:t>
      </w:r>
      <w:r w:rsidRPr="00CA7EE5">
        <w:rPr>
          <w:rFonts w:cs="Times New Roman"/>
          <w:szCs w:val="24"/>
        </w:rPr>
        <w:t>court</w:t>
      </w:r>
      <w:r>
        <w:rPr>
          <w:rFonts w:eastAsia="Times New Roman" w:cs="Times New Roman"/>
          <w:color w:val="000000"/>
          <w:szCs w:val="24"/>
        </w:rPr>
        <w:t xml:space="preserve"> in </w:t>
      </w:r>
      <w:r w:rsidRPr="004D0B5D">
        <w:rPr>
          <w:rFonts w:eastAsia="Times New Roman" w:cs="Times New Roman"/>
          <w:color w:val="000000"/>
          <w:szCs w:val="24"/>
        </w:rPr>
        <w:t>England</w:t>
      </w:r>
      <w:r>
        <w:rPr>
          <w:rFonts w:eastAsia="Times New Roman" w:cs="Times New Roman"/>
          <w:color w:val="000000"/>
          <w:szCs w:val="24"/>
        </w:rPr>
        <w:t xml:space="preserve"> and Wales has jurisdiction in relation to the child</w:t>
      </w:r>
      <w:r>
        <w:rPr>
          <w:rFonts w:eastAsia="Times New Roman" w:cs="Times New Roman"/>
          <w:color w:val="FF0000"/>
          <w:szCs w:val="24"/>
        </w:rPr>
        <w:t>[ren]</w:t>
      </w:r>
      <w:r>
        <w:rPr>
          <w:rFonts w:eastAsia="Times New Roman" w:cs="Times New Roman"/>
          <w:color w:val="000000"/>
          <w:szCs w:val="24"/>
        </w:rPr>
        <w:t xml:space="preserve"> on the basis that:</w:t>
      </w:r>
    </w:p>
    <w:p w14:paraId="6A7C7CF4" w14:textId="5D075AB4" w:rsidR="00F5398F" w:rsidRDefault="00702F40" w:rsidP="00D56798">
      <w:pPr>
        <w:ind w:left="567"/>
        <w:rPr>
          <w:rFonts w:eastAsia="Times New Roman" w:cs="Times New Roman"/>
          <w:color w:val="000000"/>
          <w:szCs w:val="24"/>
        </w:rPr>
      </w:pPr>
      <w:r>
        <w:rPr>
          <w:rFonts w:eastAsia="Times New Roman" w:cs="Times New Roman"/>
          <w:b/>
          <w:smallCaps/>
          <w:color w:val="00B050"/>
          <w:szCs w:val="24"/>
          <w:highlight w:val="white"/>
        </w:rPr>
        <w:t>(please select the appropriate paragraph from list a. to f. below)</w:t>
      </w:r>
      <w:r>
        <w:rPr>
          <w:rFonts w:eastAsia="Times New Roman" w:cs="Times New Roman"/>
          <w:color w:val="00B050"/>
          <w:szCs w:val="24"/>
          <w:highlight w:val="white"/>
        </w:rPr>
        <w:t> </w:t>
      </w:r>
    </w:p>
    <w:p w14:paraId="44D28BB0" w14:textId="77777777" w:rsidR="00F5398F" w:rsidRDefault="00F5398F" w:rsidP="00D56798"/>
    <w:p w14:paraId="5C45A538" w14:textId="0A1D0C4C" w:rsidR="00F5398F" w:rsidRDefault="00702F40" w:rsidP="00D56798">
      <w:pPr>
        <w:numPr>
          <w:ilvl w:val="0"/>
          <w:numId w:val="3"/>
        </w:numPr>
        <w:tabs>
          <w:tab w:val="num" w:pos="567"/>
        </w:tabs>
        <w:rPr>
          <w:rFonts w:eastAsia="Times New Roman" w:cs="Times New Roman"/>
          <w:i/>
          <w:color w:val="00B050"/>
          <w:szCs w:val="24"/>
        </w:rPr>
      </w:pPr>
      <w:r>
        <w:rPr>
          <w:rFonts w:eastAsia="Times New Roman" w:cs="Times New Roman"/>
          <w:b/>
          <w:smallCaps/>
          <w:color w:val="00B050"/>
          <w:szCs w:val="24"/>
        </w:rPr>
        <w:t xml:space="preserve">(pre-11pm on 31 </w:t>
      </w:r>
      <w:proofErr w:type="spellStart"/>
      <w:r>
        <w:rPr>
          <w:rFonts w:eastAsia="Times New Roman" w:cs="Times New Roman"/>
          <w:b/>
          <w:smallCaps/>
          <w:color w:val="00B050"/>
          <w:szCs w:val="24"/>
        </w:rPr>
        <w:t>december</w:t>
      </w:r>
      <w:proofErr w:type="spellEnd"/>
      <w:r>
        <w:rPr>
          <w:rFonts w:eastAsia="Times New Roman" w:cs="Times New Roman"/>
          <w:b/>
          <w:smallCaps/>
          <w:color w:val="00B050"/>
          <w:szCs w:val="24"/>
        </w:rPr>
        <w:t xml:space="preserve"> 2020)</w:t>
      </w:r>
    </w:p>
    <w:p w14:paraId="76E03DB7" w14:textId="038D9C51" w:rsidR="00F5398F" w:rsidRDefault="00000000" w:rsidP="00D56798">
      <w:pPr>
        <w:numPr>
          <w:ilvl w:val="1"/>
          <w:numId w:val="3"/>
        </w:numPr>
        <w:tabs>
          <w:tab w:val="left" w:pos="719"/>
          <w:tab w:val="num" w:pos="1134"/>
        </w:tabs>
        <w:rPr>
          <w:rFonts w:eastAsia="Times New Roman" w:cs="Times New Roman"/>
          <w:i/>
          <w:color w:val="000000"/>
          <w:szCs w:val="24"/>
        </w:rPr>
      </w:pPr>
      <w:r>
        <w:rPr>
          <w:rFonts w:eastAsia="Times New Roman" w:cs="Times New Roman"/>
          <w:color w:val="000000"/>
          <w:szCs w:val="24"/>
        </w:rPr>
        <w:t xml:space="preserve">the </w:t>
      </w:r>
      <w:r w:rsidRPr="006C13E5">
        <w:rPr>
          <w:rFonts w:cs="Times New Roman"/>
          <w:szCs w:val="24"/>
        </w:rPr>
        <w:t>child</w:t>
      </w:r>
      <w:r>
        <w:rPr>
          <w:rFonts w:eastAsia="Times New Roman" w:cs="Times New Roman"/>
          <w:color w:val="FF0000"/>
          <w:szCs w:val="24"/>
        </w:rPr>
        <w:t>[ren] [was] / [were]</w:t>
      </w:r>
      <w:r>
        <w:rPr>
          <w:rFonts w:eastAsia="Times New Roman" w:cs="Times New Roman"/>
          <w:color w:val="000000"/>
          <w:szCs w:val="24"/>
        </w:rPr>
        <w:t xml:space="preserve"> </w:t>
      </w:r>
      <w:r w:rsidRPr="004D0B5D">
        <w:rPr>
          <w:rFonts w:cs="Times New Roman"/>
          <w:szCs w:val="24"/>
        </w:rPr>
        <w:t>habitually</w:t>
      </w:r>
      <w:r>
        <w:rPr>
          <w:rFonts w:eastAsia="Times New Roman" w:cs="Times New Roman"/>
          <w:color w:val="000000"/>
          <w:szCs w:val="24"/>
        </w:rPr>
        <w:t xml:space="preserve"> resident in the jurisdiction of England and Wales at the date the application was lodged with the court.</w:t>
      </w:r>
    </w:p>
    <w:p w14:paraId="13AC96A9" w14:textId="6AB29063" w:rsidR="00F5398F" w:rsidRDefault="00000000" w:rsidP="00D56798">
      <w:pPr>
        <w:numPr>
          <w:ilvl w:val="1"/>
          <w:numId w:val="3"/>
        </w:numPr>
        <w:tabs>
          <w:tab w:val="left" w:pos="719"/>
          <w:tab w:val="num" w:pos="1134"/>
        </w:tabs>
        <w:rPr>
          <w:rFonts w:eastAsia="Times New Roman" w:cs="Times New Roman"/>
          <w:color w:val="000000"/>
          <w:szCs w:val="24"/>
        </w:rPr>
      </w:pPr>
      <w:r>
        <w:rPr>
          <w:rFonts w:eastAsia="Times New Roman" w:cs="Times New Roman"/>
          <w:color w:val="000000"/>
          <w:szCs w:val="24"/>
        </w:rPr>
        <w:t xml:space="preserve">the </w:t>
      </w:r>
      <w:r w:rsidRPr="006C13E5">
        <w:rPr>
          <w:rFonts w:cs="Times New Roman"/>
          <w:szCs w:val="24"/>
        </w:rPr>
        <w:t>child</w:t>
      </w:r>
      <w:r>
        <w:rPr>
          <w:rFonts w:eastAsia="Times New Roman" w:cs="Times New Roman"/>
          <w:color w:val="FF0000"/>
          <w:szCs w:val="24"/>
        </w:rPr>
        <w:t>[ren] [was] / [were]</w:t>
      </w:r>
      <w:r>
        <w:rPr>
          <w:rFonts w:eastAsia="Times New Roman" w:cs="Times New Roman"/>
          <w:color w:val="000000"/>
          <w:szCs w:val="24"/>
        </w:rPr>
        <w:t xml:space="preserve"> </w:t>
      </w:r>
      <w:r w:rsidRPr="004D0B5D">
        <w:rPr>
          <w:rFonts w:cs="Times New Roman"/>
          <w:szCs w:val="24"/>
        </w:rPr>
        <w:t>habitually</w:t>
      </w:r>
      <w:r>
        <w:rPr>
          <w:rFonts w:eastAsia="Times New Roman" w:cs="Times New Roman"/>
          <w:color w:val="000000"/>
          <w:szCs w:val="24"/>
        </w:rPr>
        <w:t xml:space="preserve"> resident in the jurisdiction of England and Wales immediately before they were wrongfully removed or retained, and they have not acquired a new habitual residence in another Member State and satisfied the conditions in Article 10 (a) or (b) of The Brussels </w:t>
      </w:r>
      <w:proofErr w:type="spellStart"/>
      <w:r>
        <w:rPr>
          <w:rFonts w:eastAsia="Times New Roman" w:cs="Times New Roman"/>
          <w:color w:val="000000"/>
          <w:szCs w:val="24"/>
        </w:rPr>
        <w:t>IIa</w:t>
      </w:r>
      <w:proofErr w:type="spellEnd"/>
      <w:r>
        <w:rPr>
          <w:rFonts w:eastAsia="Times New Roman" w:cs="Times New Roman"/>
          <w:color w:val="000000"/>
          <w:szCs w:val="24"/>
        </w:rPr>
        <w:t xml:space="preserve"> Regulation.</w:t>
      </w:r>
    </w:p>
    <w:p w14:paraId="5F1C8A90" w14:textId="77777777" w:rsidR="00F5398F" w:rsidRDefault="00F5398F" w:rsidP="00D56798"/>
    <w:p w14:paraId="64FCA6DA" w14:textId="506650A9" w:rsidR="00F5398F" w:rsidRDefault="00702F40" w:rsidP="00D56798">
      <w:pPr>
        <w:ind w:left="567"/>
        <w:rPr>
          <w:rFonts w:eastAsia="Times New Roman" w:cs="Times New Roman"/>
          <w:i/>
          <w:color w:val="00B050"/>
          <w:szCs w:val="24"/>
        </w:rPr>
      </w:pPr>
      <w:r>
        <w:rPr>
          <w:rFonts w:eastAsia="Times New Roman" w:cs="Times New Roman"/>
          <w:b/>
          <w:smallCaps/>
          <w:color w:val="00B050"/>
          <w:szCs w:val="24"/>
        </w:rPr>
        <w:t xml:space="preserve">(post-11pm on 31 </w:t>
      </w:r>
      <w:proofErr w:type="spellStart"/>
      <w:r>
        <w:rPr>
          <w:rFonts w:eastAsia="Times New Roman" w:cs="Times New Roman"/>
          <w:b/>
          <w:smallCaps/>
          <w:color w:val="00B050"/>
          <w:szCs w:val="24"/>
        </w:rPr>
        <w:t>december</w:t>
      </w:r>
      <w:proofErr w:type="spellEnd"/>
      <w:r>
        <w:rPr>
          <w:rFonts w:eastAsia="Times New Roman" w:cs="Times New Roman"/>
          <w:b/>
          <w:smallCaps/>
          <w:color w:val="00B050"/>
          <w:szCs w:val="24"/>
        </w:rPr>
        <w:t xml:space="preserve"> 2020)</w:t>
      </w:r>
    </w:p>
    <w:p w14:paraId="4B99F2A7" w14:textId="1D7D5391" w:rsidR="00F5398F" w:rsidRDefault="00000000" w:rsidP="00D56798">
      <w:pPr>
        <w:numPr>
          <w:ilvl w:val="1"/>
          <w:numId w:val="3"/>
        </w:numPr>
        <w:tabs>
          <w:tab w:val="left" w:pos="719"/>
          <w:tab w:val="num" w:pos="1134"/>
        </w:tabs>
        <w:rPr>
          <w:rFonts w:eastAsia="Times New Roman" w:cs="Times New Roman"/>
          <w:i/>
          <w:color w:val="000000"/>
          <w:szCs w:val="24"/>
        </w:rPr>
      </w:pPr>
      <w:r>
        <w:rPr>
          <w:rFonts w:eastAsia="Times New Roman" w:cs="Times New Roman"/>
          <w:color w:val="000000"/>
          <w:szCs w:val="24"/>
        </w:rPr>
        <w:t xml:space="preserve">the </w:t>
      </w:r>
      <w:r w:rsidRPr="006C13E5">
        <w:rPr>
          <w:rFonts w:cs="Times New Roman"/>
          <w:szCs w:val="24"/>
        </w:rPr>
        <w:t>child</w:t>
      </w:r>
      <w:r>
        <w:rPr>
          <w:rFonts w:eastAsia="Times New Roman" w:cs="Times New Roman"/>
          <w:color w:val="FF0000"/>
          <w:szCs w:val="24"/>
        </w:rPr>
        <w:t>[ren] [is]</w:t>
      </w:r>
      <w:r w:rsidR="00702F40">
        <w:rPr>
          <w:rFonts w:eastAsia="Times New Roman" w:cs="Times New Roman"/>
          <w:color w:val="FF0000"/>
          <w:szCs w:val="24"/>
        </w:rPr>
        <w:t xml:space="preserve"> </w:t>
      </w:r>
      <w:r>
        <w:rPr>
          <w:rFonts w:eastAsia="Times New Roman" w:cs="Times New Roman"/>
          <w:color w:val="FF0000"/>
          <w:szCs w:val="24"/>
        </w:rPr>
        <w:t>/ [are]</w:t>
      </w:r>
      <w:r>
        <w:rPr>
          <w:rFonts w:eastAsia="Times New Roman" w:cs="Times New Roman"/>
          <w:color w:val="000000"/>
          <w:szCs w:val="24"/>
        </w:rPr>
        <w:t xml:space="preserve"> habitually </w:t>
      </w:r>
      <w:r w:rsidRPr="004D0B5D">
        <w:rPr>
          <w:rFonts w:cs="Times New Roman"/>
          <w:szCs w:val="24"/>
        </w:rPr>
        <w:t>resident</w:t>
      </w:r>
      <w:r>
        <w:rPr>
          <w:rFonts w:eastAsia="Times New Roman" w:cs="Times New Roman"/>
          <w:color w:val="000000"/>
          <w:szCs w:val="24"/>
        </w:rPr>
        <w:t xml:space="preserve"> in the jurisdiction of England and Wales.</w:t>
      </w:r>
    </w:p>
    <w:p w14:paraId="6BFEDB5D" w14:textId="6BFBA69C" w:rsidR="00F5398F" w:rsidRDefault="00000000" w:rsidP="00D56798">
      <w:pPr>
        <w:numPr>
          <w:ilvl w:val="1"/>
          <w:numId w:val="3"/>
        </w:numPr>
        <w:tabs>
          <w:tab w:val="left" w:pos="719"/>
          <w:tab w:val="num" w:pos="1134"/>
        </w:tabs>
        <w:rPr>
          <w:rFonts w:eastAsia="Times New Roman" w:cs="Times New Roman"/>
          <w:color w:val="000000"/>
          <w:szCs w:val="24"/>
        </w:rPr>
      </w:pPr>
      <w:r>
        <w:rPr>
          <w:rFonts w:eastAsia="Times New Roman" w:cs="Times New Roman"/>
          <w:color w:val="000000"/>
          <w:szCs w:val="24"/>
        </w:rPr>
        <w:t xml:space="preserve">the </w:t>
      </w:r>
      <w:r w:rsidRPr="006C13E5">
        <w:rPr>
          <w:rFonts w:cs="Times New Roman"/>
          <w:szCs w:val="24"/>
        </w:rPr>
        <w:t>child</w:t>
      </w:r>
      <w:r>
        <w:rPr>
          <w:rFonts w:eastAsia="Times New Roman" w:cs="Times New Roman"/>
          <w:color w:val="FF0000"/>
          <w:szCs w:val="24"/>
        </w:rPr>
        <w:t>[ren] [was] / [were]</w:t>
      </w:r>
      <w:r>
        <w:rPr>
          <w:rFonts w:eastAsia="Times New Roman" w:cs="Times New Roman"/>
          <w:color w:val="000000"/>
          <w:szCs w:val="24"/>
        </w:rPr>
        <w:t xml:space="preserve"> habitually resident in the jurisdiction of England and Wales immediately </w:t>
      </w:r>
      <w:r w:rsidRPr="004D0B5D">
        <w:rPr>
          <w:rFonts w:cs="Times New Roman"/>
          <w:szCs w:val="24"/>
        </w:rPr>
        <w:t>before</w:t>
      </w:r>
      <w:r>
        <w:rPr>
          <w:rFonts w:eastAsia="Times New Roman" w:cs="Times New Roman"/>
          <w:color w:val="000000"/>
          <w:szCs w:val="24"/>
        </w:rPr>
        <w:t xml:space="preserve"> they were wrongfully removed or retained, and they have not acquired a new habitual residence in another Member State and satisfied the conditions in Article 7 (a) or (b) of the 1996 Hague Convention on Jurisdiction, Applicable Law, Recognition, Enforcement and Co-operation in Respect of Parental Responsibility and Measures for the Protection of Children.</w:t>
      </w:r>
    </w:p>
    <w:p w14:paraId="2B3271CD" w14:textId="55B1DAD9" w:rsidR="00F5398F" w:rsidRDefault="00000000" w:rsidP="00D56798">
      <w:pPr>
        <w:numPr>
          <w:ilvl w:val="1"/>
          <w:numId w:val="3"/>
        </w:numPr>
        <w:tabs>
          <w:tab w:val="left" w:pos="719"/>
          <w:tab w:val="num" w:pos="1134"/>
        </w:tabs>
        <w:rPr>
          <w:rFonts w:eastAsia="Times New Roman" w:cs="Times New Roman"/>
          <w:color w:val="000000"/>
          <w:szCs w:val="24"/>
        </w:rPr>
      </w:pPr>
      <w:r>
        <w:rPr>
          <w:rFonts w:eastAsia="Times New Roman" w:cs="Times New Roman"/>
          <w:color w:val="000000"/>
          <w:szCs w:val="24"/>
        </w:rPr>
        <w:t>this is a case</w:t>
      </w:r>
      <w:r w:rsidR="006C13E5">
        <w:rPr>
          <w:rFonts w:eastAsia="Times New Roman" w:cs="Times New Roman"/>
          <w:color w:val="000000"/>
          <w:szCs w:val="24"/>
        </w:rPr>
        <w:t>§</w:t>
      </w:r>
      <w:r>
        <w:rPr>
          <w:rFonts w:eastAsia="Times New Roman" w:cs="Times New Roman"/>
          <w:color w:val="000000"/>
          <w:szCs w:val="24"/>
        </w:rPr>
        <w:t xml:space="preserve"> of urgency, and the court is taking necessary measures of protection in respect of the </w:t>
      </w:r>
      <w:r>
        <w:rPr>
          <w:rFonts w:eastAsia="Times New Roman" w:cs="Times New Roman"/>
          <w:color w:val="FF0000"/>
          <w:szCs w:val="24"/>
        </w:rPr>
        <w:t xml:space="preserve">[child[ren] who [is] / [are]] / [property belonging to the child[ren] which is] </w:t>
      </w:r>
      <w:r w:rsidRPr="004D0B5D">
        <w:rPr>
          <w:rFonts w:cs="Times New Roman"/>
          <w:szCs w:val="24"/>
        </w:rPr>
        <w:t>present</w:t>
      </w:r>
      <w:r>
        <w:rPr>
          <w:rFonts w:eastAsia="Times New Roman" w:cs="Times New Roman"/>
          <w:color w:val="000000"/>
          <w:szCs w:val="24"/>
        </w:rPr>
        <w:t xml:space="preserve"> in England and Wales.</w:t>
      </w:r>
    </w:p>
    <w:p w14:paraId="4944986B" w14:textId="488673FA" w:rsidR="00F5398F" w:rsidRDefault="00000000" w:rsidP="00D56798">
      <w:pPr>
        <w:numPr>
          <w:ilvl w:val="1"/>
          <w:numId w:val="3"/>
        </w:numPr>
        <w:tabs>
          <w:tab w:val="num" w:pos="1134"/>
        </w:tabs>
        <w:rPr>
          <w:rFonts w:eastAsia="Times New Roman" w:cs="Times New Roman"/>
          <w:i/>
          <w:color w:val="FF0000"/>
          <w:szCs w:val="24"/>
        </w:rPr>
      </w:pPr>
      <w:r>
        <w:rPr>
          <w:rFonts w:eastAsia="Times New Roman" w:cs="Times New Roman"/>
          <w:color w:val="FF0000"/>
          <w:szCs w:val="24"/>
        </w:rPr>
        <w:t>[</w:t>
      </w:r>
      <w:r>
        <w:rPr>
          <w:rFonts w:eastAsia="Times New Roman" w:cs="Times New Roman"/>
          <w:i/>
          <w:color w:val="FF0000"/>
          <w:szCs w:val="24"/>
        </w:rPr>
        <w:t xml:space="preserve">insert </w:t>
      </w:r>
      <w:proofErr w:type="gramStart"/>
      <w:r>
        <w:rPr>
          <w:rFonts w:eastAsia="Times New Roman" w:cs="Times New Roman"/>
          <w:i/>
          <w:color w:val="FF0000"/>
          <w:szCs w:val="24"/>
        </w:rPr>
        <w:t>other</w:t>
      </w:r>
      <w:proofErr w:type="gramEnd"/>
      <w:r>
        <w:rPr>
          <w:rFonts w:eastAsia="Times New Roman" w:cs="Times New Roman"/>
          <w:i/>
          <w:color w:val="FF0000"/>
          <w:szCs w:val="24"/>
        </w:rPr>
        <w:t xml:space="preserve"> basis of jurisdiction</w:t>
      </w:r>
      <w:r>
        <w:rPr>
          <w:rFonts w:eastAsia="Times New Roman" w:cs="Times New Roman"/>
          <w:color w:val="FF0000"/>
          <w:szCs w:val="24"/>
        </w:rPr>
        <w:t>]</w:t>
      </w:r>
    </w:p>
    <w:p w14:paraId="67981DA1" w14:textId="77777777" w:rsidR="00F5398F" w:rsidRDefault="00F5398F" w:rsidP="00D56798"/>
    <w:p w14:paraId="51B5A4BF" w14:textId="77777777" w:rsidR="00F5398F" w:rsidRDefault="00000000" w:rsidP="00D56798">
      <w:pPr>
        <w:rPr>
          <w:rFonts w:eastAsia="Times New Roman" w:cs="Times New Roman"/>
          <w:b/>
          <w:szCs w:val="24"/>
        </w:rPr>
      </w:pPr>
      <w:r>
        <w:rPr>
          <w:rFonts w:eastAsia="Times New Roman" w:cs="Times New Roman"/>
          <w:b/>
          <w:szCs w:val="24"/>
        </w:rPr>
        <w:lastRenderedPageBreak/>
        <w:t>THE COURT ORDERS</w:t>
      </w:r>
    </w:p>
    <w:p w14:paraId="407E0582" w14:textId="77777777" w:rsidR="00F5398F" w:rsidRDefault="00F5398F" w:rsidP="00D56798">
      <w:bookmarkStart w:id="12" w:name="_heading=h.30j0zll" w:colFirst="0" w:colLast="0"/>
      <w:bookmarkEnd w:id="12"/>
    </w:p>
    <w:p w14:paraId="3DA62910" w14:textId="77777777" w:rsidR="00F5398F" w:rsidRDefault="00000000" w:rsidP="00D56798">
      <w:pPr>
        <w:pStyle w:val="Heading2"/>
      </w:pPr>
      <w:r>
        <w:t>Safeguarding checks</w:t>
      </w:r>
    </w:p>
    <w:p w14:paraId="2A8226AD" w14:textId="77777777" w:rsidR="00F5398F" w:rsidRDefault="00000000" w:rsidP="00D56798">
      <w:pPr>
        <w:numPr>
          <w:ilvl w:val="0"/>
          <w:numId w:val="3"/>
        </w:numPr>
        <w:tabs>
          <w:tab w:val="num" w:pos="567"/>
        </w:tabs>
        <w:rPr>
          <w:rFonts w:eastAsia="Times New Roman" w:cs="Times New Roman"/>
          <w:color w:val="000000"/>
          <w:szCs w:val="24"/>
        </w:rPr>
      </w:pPr>
      <w:r>
        <w:rPr>
          <w:rFonts w:eastAsia="Times New Roman" w:cs="Times New Roman"/>
          <w:color w:val="000000"/>
          <w:szCs w:val="24"/>
        </w:rPr>
        <w:t xml:space="preserve">As the </w:t>
      </w:r>
      <w:r w:rsidRPr="00CA7EE5">
        <w:rPr>
          <w:rFonts w:cs="Times New Roman"/>
          <w:szCs w:val="24"/>
        </w:rPr>
        <w:t>application</w:t>
      </w:r>
      <w:r>
        <w:rPr>
          <w:rFonts w:eastAsia="Times New Roman" w:cs="Times New Roman"/>
          <w:color w:val="000000"/>
          <w:szCs w:val="24"/>
        </w:rPr>
        <w:t xml:space="preserve"> to enforce has been made more than three months after the order subject of the application, </w:t>
      </w:r>
      <w:r>
        <w:rPr>
          <w:rFonts w:eastAsia="Times New Roman" w:cs="Times New Roman"/>
          <w:color w:val="FF0000"/>
          <w:szCs w:val="24"/>
        </w:rPr>
        <w:t xml:space="preserve">[Cafcass] / [CAFCASS Cymru] </w:t>
      </w:r>
      <w:r>
        <w:rPr>
          <w:rFonts w:eastAsia="Times New Roman" w:cs="Times New Roman"/>
          <w:color w:val="000000"/>
          <w:szCs w:val="24"/>
        </w:rPr>
        <w:t xml:space="preserve">must carry out safeguarding checks and send a safeguarding </w:t>
      </w:r>
      <w:r>
        <w:rPr>
          <w:rFonts w:eastAsia="Times New Roman" w:cs="Times New Roman"/>
          <w:color w:val="FF0000"/>
          <w:szCs w:val="24"/>
        </w:rPr>
        <w:t xml:space="preserve">[letter] / [report] </w:t>
      </w:r>
      <w:r>
        <w:rPr>
          <w:rFonts w:eastAsia="Times New Roman" w:cs="Times New Roman"/>
          <w:color w:val="000000"/>
          <w:szCs w:val="24"/>
        </w:rPr>
        <w:t xml:space="preserve">to the court by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color w:val="000000"/>
          <w:szCs w:val="24"/>
        </w:rPr>
        <w:t>.</w:t>
      </w:r>
    </w:p>
    <w:p w14:paraId="5E1288D9" w14:textId="77777777" w:rsidR="00F5398F" w:rsidRDefault="00F5398F" w:rsidP="00D56798"/>
    <w:p w14:paraId="0818CA0C" w14:textId="77777777" w:rsidR="00F5398F" w:rsidRDefault="00000000" w:rsidP="00D56798">
      <w:pPr>
        <w:pStyle w:val="Heading2"/>
      </w:pPr>
      <w:r>
        <w:t>Directions hearing/FHDRA</w:t>
      </w:r>
    </w:p>
    <w:p w14:paraId="3A0BE056" w14:textId="77777777" w:rsidR="00F5398F" w:rsidRDefault="00000000" w:rsidP="00D56798">
      <w:pPr>
        <w:numPr>
          <w:ilvl w:val="0"/>
          <w:numId w:val="3"/>
        </w:numPr>
        <w:tabs>
          <w:tab w:val="num" w:pos="567"/>
        </w:tabs>
        <w:rPr>
          <w:rFonts w:eastAsia="Times New Roman" w:cs="Times New Roman"/>
          <w:szCs w:val="24"/>
        </w:rPr>
      </w:pPr>
      <w:bookmarkStart w:id="13" w:name="_heading=h.1fob9te" w:colFirst="0" w:colLast="0"/>
      <w:bookmarkEnd w:id="13"/>
      <w:r>
        <w:rPr>
          <w:rFonts w:eastAsia="Times New Roman" w:cs="Times New Roman"/>
          <w:szCs w:val="24"/>
        </w:rPr>
        <w:t xml:space="preserve">The </w:t>
      </w:r>
      <w:r w:rsidRPr="004D0B5D">
        <w:rPr>
          <w:rFonts w:eastAsia="Times New Roman" w:cs="Times New Roman"/>
          <w:color w:val="000000"/>
          <w:szCs w:val="24"/>
        </w:rPr>
        <w:t>application</w:t>
      </w:r>
      <w:r>
        <w:rPr>
          <w:rFonts w:eastAsia="Times New Roman" w:cs="Times New Roman"/>
          <w:szCs w:val="24"/>
        </w:rPr>
        <w:t xml:space="preserve"> is listed for </w:t>
      </w:r>
      <w:r>
        <w:rPr>
          <w:rFonts w:eastAsia="Times New Roman" w:cs="Times New Roman"/>
          <w:color w:val="FF0000"/>
          <w:szCs w:val="24"/>
        </w:rPr>
        <w:t xml:space="preserve">[directions] / [a FHDRA] </w:t>
      </w:r>
      <w:r>
        <w:rPr>
          <w:rFonts w:eastAsia="Times New Roman" w:cs="Times New Roman"/>
          <w:szCs w:val="24"/>
        </w:rPr>
        <w:t xml:space="preserve">at </w:t>
      </w:r>
      <w:r>
        <w:rPr>
          <w:rFonts w:eastAsia="Times New Roman" w:cs="Times New Roman"/>
          <w:color w:val="FF0000"/>
          <w:szCs w:val="24"/>
        </w:rPr>
        <w:t>[</w:t>
      </w:r>
      <w:r>
        <w:rPr>
          <w:rFonts w:eastAsia="Times New Roman" w:cs="Times New Roman"/>
          <w:i/>
          <w:color w:val="FF0000"/>
          <w:szCs w:val="24"/>
        </w:rPr>
        <w:t>place</w:t>
      </w:r>
      <w:r>
        <w:rPr>
          <w:rFonts w:eastAsia="Times New Roman" w:cs="Times New Roman"/>
          <w:color w:val="FF0000"/>
          <w:szCs w:val="24"/>
        </w:rPr>
        <w:t xml:space="preserve">] </w:t>
      </w:r>
      <w:r>
        <w:rPr>
          <w:rFonts w:eastAsia="Times New Roman" w:cs="Times New Roman"/>
          <w:szCs w:val="24"/>
        </w:rPr>
        <w:t xml:space="preserve">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 xml:space="preserve">] </w:t>
      </w:r>
      <w:r>
        <w:rPr>
          <w:rFonts w:eastAsia="Times New Roman" w:cs="Times New Roman"/>
          <w:szCs w:val="24"/>
        </w:rPr>
        <w:t xml:space="preserve">before </w:t>
      </w:r>
      <w:r>
        <w:rPr>
          <w:rFonts w:eastAsia="Times New Roman" w:cs="Times New Roman"/>
          <w:color w:val="FF0000"/>
          <w:szCs w:val="24"/>
        </w:rPr>
        <w:t>[</w:t>
      </w:r>
      <w:r>
        <w:rPr>
          <w:rFonts w:eastAsia="Times New Roman" w:cs="Times New Roman"/>
          <w:i/>
          <w:color w:val="FF0000"/>
          <w:szCs w:val="24"/>
        </w:rPr>
        <w:t>name(s) of judge, justices or legal adviser who made the order</w:t>
      </w:r>
      <w:r>
        <w:rPr>
          <w:rFonts w:eastAsia="Times New Roman" w:cs="Times New Roman"/>
          <w:color w:val="FF0000"/>
          <w:szCs w:val="24"/>
        </w:rPr>
        <w:t xml:space="preserve">] </w:t>
      </w:r>
      <w:r>
        <w:rPr>
          <w:rFonts w:eastAsia="Times New Roman" w:cs="Times New Roman"/>
          <w:szCs w:val="24"/>
        </w:rPr>
        <w:t xml:space="preserve">allowing </w:t>
      </w:r>
      <w:r>
        <w:rPr>
          <w:rFonts w:eastAsia="Times New Roman" w:cs="Times New Roman"/>
          <w:color w:val="FF0000"/>
          <w:szCs w:val="24"/>
        </w:rPr>
        <w:t>[</w:t>
      </w:r>
      <w:r>
        <w:rPr>
          <w:rFonts w:eastAsia="Times New Roman" w:cs="Times New Roman"/>
          <w:i/>
          <w:color w:val="FF0000"/>
          <w:szCs w:val="24"/>
        </w:rPr>
        <w:t>time estimate</w:t>
      </w:r>
      <w:r>
        <w:rPr>
          <w:rFonts w:eastAsia="Times New Roman" w:cs="Times New Roman"/>
          <w:color w:val="FF0000"/>
          <w:szCs w:val="24"/>
        </w:rPr>
        <w:t>]</w:t>
      </w:r>
      <w:r>
        <w:rPr>
          <w:rFonts w:eastAsia="Times New Roman" w:cs="Times New Roman"/>
          <w:szCs w:val="24"/>
        </w:rPr>
        <w:t xml:space="preserve">. Both parties must attend by </w:t>
      </w:r>
      <w:r>
        <w:rPr>
          <w:rFonts w:eastAsia="Times New Roman" w:cs="Times New Roman"/>
          <w:color w:val="FF0000"/>
          <w:szCs w:val="24"/>
        </w:rPr>
        <w:t>[</w:t>
      </w:r>
      <w:r>
        <w:rPr>
          <w:rFonts w:eastAsia="Times New Roman" w:cs="Times New Roman"/>
          <w:i/>
          <w:color w:val="FF0000"/>
          <w:szCs w:val="24"/>
        </w:rPr>
        <w:t>time</w:t>
      </w:r>
      <w:r>
        <w:rPr>
          <w:rFonts w:eastAsia="Times New Roman" w:cs="Times New Roman"/>
          <w:color w:val="FF0000"/>
          <w:szCs w:val="24"/>
        </w:rPr>
        <w:t xml:space="preserve">] </w:t>
      </w:r>
      <w:r>
        <w:rPr>
          <w:rFonts w:eastAsia="Times New Roman" w:cs="Times New Roman"/>
          <w:szCs w:val="24"/>
        </w:rPr>
        <w:t>for pre-hearing discussions.</w:t>
      </w:r>
    </w:p>
    <w:p w14:paraId="74AA22FF" w14:textId="77777777" w:rsidR="00F5398F" w:rsidRDefault="00F5398F" w:rsidP="00D56798">
      <w:pPr>
        <w:rPr>
          <w:rFonts w:eastAsia="Times New Roman" w:cs="Times New Roman"/>
          <w:szCs w:val="24"/>
        </w:rPr>
      </w:pPr>
    </w:p>
    <w:p w14:paraId="3E0D9616" w14:textId="77777777" w:rsidR="00F5398F" w:rsidRDefault="00000000" w:rsidP="00D56798">
      <w:pPr>
        <w:pStyle w:val="Heading2"/>
      </w:pPr>
      <w:r>
        <w:t xml:space="preserve">Breach Hearing </w:t>
      </w:r>
    </w:p>
    <w:p w14:paraId="2A4390CD" w14:textId="77777777" w:rsidR="00F5398F" w:rsidRDefault="00000000" w:rsidP="00D56798">
      <w:pPr>
        <w:numPr>
          <w:ilvl w:val="0"/>
          <w:numId w:val="3"/>
        </w:numPr>
        <w:tabs>
          <w:tab w:val="num" w:pos="567"/>
        </w:tabs>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must by 4.</w:t>
      </w:r>
      <w:r w:rsidRPr="00CA7EE5">
        <w:rPr>
          <w:rFonts w:cs="Times New Roman"/>
          <w:szCs w:val="24"/>
        </w:rPr>
        <w:t>00pm</w:t>
      </w:r>
      <w:r>
        <w:rPr>
          <w:rFonts w:eastAsia="Times New Roman" w:cs="Times New Roman"/>
          <w:szCs w:val="24"/>
        </w:rPr>
        <w:t xml:space="preserve">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 xml:space="preserve">] </w:t>
      </w:r>
      <w:r>
        <w:rPr>
          <w:rFonts w:eastAsia="Times New Roman" w:cs="Times New Roman"/>
          <w:szCs w:val="24"/>
        </w:rPr>
        <w:t xml:space="preserve">send to the court and to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a list of the alleged breaches of the order with a written statement of evidence and any documents in support.</w:t>
      </w:r>
    </w:p>
    <w:p w14:paraId="7D16D4E5" w14:textId="77777777" w:rsidR="00F5398F" w:rsidRDefault="00F5398F" w:rsidP="00D56798">
      <w:pPr>
        <w:rPr>
          <w:rFonts w:eastAsia="Times New Roman" w:cs="Times New Roman"/>
          <w:szCs w:val="24"/>
        </w:rPr>
      </w:pPr>
    </w:p>
    <w:p w14:paraId="6FF25FE2" w14:textId="77777777" w:rsidR="00F5398F" w:rsidRDefault="00000000" w:rsidP="00D56798">
      <w:pPr>
        <w:numPr>
          <w:ilvl w:val="0"/>
          <w:numId w:val="3"/>
        </w:numPr>
        <w:tabs>
          <w:tab w:val="num" w:pos="567"/>
        </w:tabs>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[must] / [may] </w:t>
      </w:r>
      <w:r>
        <w:rPr>
          <w:rFonts w:eastAsia="Times New Roman" w:cs="Times New Roman"/>
          <w:szCs w:val="24"/>
        </w:rPr>
        <w:t xml:space="preserve">by 4.00pm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 xml:space="preserve">] </w:t>
      </w:r>
      <w:r w:rsidRPr="004D0B5D">
        <w:rPr>
          <w:rFonts w:eastAsia="Times New Roman" w:cs="Times New Roman"/>
          <w:color w:val="000000"/>
          <w:szCs w:val="24"/>
        </w:rPr>
        <w:t>send</w:t>
      </w:r>
      <w:r>
        <w:rPr>
          <w:rFonts w:eastAsia="Times New Roman" w:cs="Times New Roman"/>
          <w:szCs w:val="24"/>
        </w:rPr>
        <w:t xml:space="preserve"> to the court and to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a written statement of evidence and any supporting documents in response to the allegations of breach.</w:t>
      </w:r>
    </w:p>
    <w:p w14:paraId="40554355" w14:textId="77777777" w:rsidR="00F5398F" w:rsidRDefault="00F5398F" w:rsidP="00D56798">
      <w:pPr>
        <w:rPr>
          <w:rFonts w:eastAsia="Times New Roman" w:cs="Times New Roman"/>
          <w:szCs w:val="24"/>
        </w:rPr>
      </w:pPr>
    </w:p>
    <w:p w14:paraId="2204F2D1" w14:textId="30338CB5" w:rsidR="00F5398F" w:rsidRDefault="00000000" w:rsidP="00D56798">
      <w:pPr>
        <w:pStyle w:val="Heading2"/>
      </w:pPr>
      <w:r>
        <w:t>Reasonable Excuse Hearing</w:t>
      </w:r>
    </w:p>
    <w:p w14:paraId="32E3F4B9" w14:textId="77777777" w:rsidR="00F5398F" w:rsidRDefault="00000000" w:rsidP="00D56798">
      <w:pPr>
        <w:numPr>
          <w:ilvl w:val="0"/>
          <w:numId w:val="3"/>
        </w:numPr>
        <w:tabs>
          <w:tab w:val="num" w:pos="567"/>
        </w:tabs>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w:t>
      </w:r>
      <w:r>
        <w:rPr>
          <w:rFonts w:eastAsia="Times New Roman" w:cs="Times New Roman"/>
          <w:szCs w:val="24"/>
        </w:rPr>
        <w:t xml:space="preserve"> </w:t>
      </w:r>
      <w:r w:rsidRPr="00CA7EE5">
        <w:rPr>
          <w:rFonts w:cs="Times New Roman"/>
          <w:szCs w:val="24"/>
        </w:rPr>
        <w:t>must</w:t>
      </w:r>
      <w:r>
        <w:rPr>
          <w:rFonts w:eastAsia="Times New Roman" w:cs="Times New Roman"/>
          <w:szCs w:val="24"/>
        </w:rPr>
        <w:t xml:space="preserve"> by 4.00pm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szCs w:val="24"/>
        </w:rPr>
        <w:t xml:space="preserve"> send to the </w:t>
      </w:r>
      <w:r w:rsidRPr="004D0B5D">
        <w:rPr>
          <w:rFonts w:eastAsia="Times New Roman" w:cs="Times New Roman"/>
          <w:color w:val="000000"/>
          <w:szCs w:val="24"/>
        </w:rPr>
        <w:t>court</w:t>
      </w:r>
      <w:r>
        <w:rPr>
          <w:rFonts w:eastAsia="Times New Roman" w:cs="Times New Roman"/>
          <w:szCs w:val="24"/>
        </w:rPr>
        <w:t xml:space="preserve"> and to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w:t>
      </w:r>
      <w:r>
        <w:rPr>
          <w:rFonts w:eastAsia="Times New Roman" w:cs="Times New Roman"/>
          <w:szCs w:val="24"/>
        </w:rPr>
        <w:t xml:space="preserve"> a written statement of evidence and any documents in support setting out any reasonable excuse relied upon.</w:t>
      </w:r>
    </w:p>
    <w:p w14:paraId="6E302AE8" w14:textId="77777777" w:rsidR="00F5398F" w:rsidRDefault="00F5398F" w:rsidP="00D56798">
      <w:pPr>
        <w:rPr>
          <w:rFonts w:eastAsia="Times New Roman" w:cs="Times New Roman"/>
          <w:szCs w:val="24"/>
        </w:rPr>
      </w:pPr>
    </w:p>
    <w:p w14:paraId="48EAEDFB" w14:textId="1F5EEDAC" w:rsidR="00F5398F" w:rsidRDefault="00000000" w:rsidP="00D56798">
      <w:pPr>
        <w:numPr>
          <w:ilvl w:val="0"/>
          <w:numId w:val="3"/>
        </w:numPr>
        <w:tabs>
          <w:tab w:val="num" w:pos="567"/>
        </w:tabs>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w:t>
      </w:r>
      <w:r>
        <w:rPr>
          <w:rFonts w:eastAsia="Times New Roman" w:cs="Times New Roman"/>
          <w:szCs w:val="24"/>
        </w:rPr>
        <w:t xml:space="preserve"> </w:t>
      </w:r>
      <w:r w:rsidRPr="00CA7EE5">
        <w:rPr>
          <w:rFonts w:cs="Times New Roman"/>
          <w:szCs w:val="24"/>
        </w:rPr>
        <w:t>must</w:t>
      </w:r>
      <w:r>
        <w:rPr>
          <w:rFonts w:eastAsia="Times New Roman" w:cs="Times New Roman"/>
          <w:szCs w:val="24"/>
        </w:rPr>
        <w:t xml:space="preserve"> by 4.00pm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szCs w:val="24"/>
        </w:rPr>
        <w:t xml:space="preserve"> </w:t>
      </w:r>
      <w:r w:rsidRPr="004D0B5D">
        <w:rPr>
          <w:rFonts w:eastAsia="Times New Roman" w:cs="Times New Roman"/>
          <w:color w:val="000000"/>
          <w:szCs w:val="24"/>
        </w:rPr>
        <w:t>send</w:t>
      </w:r>
      <w:r>
        <w:rPr>
          <w:rFonts w:eastAsia="Times New Roman" w:cs="Times New Roman"/>
          <w:szCs w:val="24"/>
        </w:rPr>
        <w:t xml:space="preserve"> to the court and</w:t>
      </w:r>
      <w:r w:rsidR="00702F40">
        <w:rPr>
          <w:rFonts w:eastAsia="Times New Roman" w:cs="Times New Roman"/>
          <w:szCs w:val="24"/>
        </w:rPr>
        <w:t xml:space="preserve"> to</w:t>
      </w:r>
      <w:r>
        <w:rPr>
          <w:rFonts w:eastAsia="Times New Roman" w:cs="Times New Roman"/>
          <w:color w:val="FF0000"/>
          <w:szCs w:val="24"/>
        </w:rPr>
        <w:t xml:space="preserve"> [</w:t>
      </w:r>
      <w:r>
        <w:rPr>
          <w:rFonts w:eastAsia="Times New Roman" w:cs="Times New Roman"/>
          <w:i/>
          <w:color w:val="FF0000"/>
          <w:szCs w:val="24"/>
        </w:rPr>
        <w:t>name</w:t>
      </w:r>
      <w:r>
        <w:rPr>
          <w:rFonts w:eastAsia="Times New Roman" w:cs="Times New Roman"/>
          <w:color w:val="FF0000"/>
          <w:szCs w:val="24"/>
        </w:rPr>
        <w:t>]</w:t>
      </w:r>
      <w:r>
        <w:rPr>
          <w:rFonts w:eastAsia="Times New Roman" w:cs="Times New Roman"/>
          <w:szCs w:val="24"/>
        </w:rPr>
        <w:t xml:space="preserve"> a written statement of evidence in response and any supporting documents.</w:t>
      </w:r>
    </w:p>
    <w:p w14:paraId="77B89F01" w14:textId="77777777" w:rsidR="00F5398F" w:rsidRDefault="00F5398F" w:rsidP="00D56798">
      <w:pPr>
        <w:rPr>
          <w:rFonts w:eastAsia="Times New Roman" w:cs="Times New Roman"/>
          <w:szCs w:val="24"/>
        </w:rPr>
      </w:pPr>
    </w:p>
    <w:p w14:paraId="00B8EDFE" w14:textId="77777777" w:rsidR="00F5398F" w:rsidRDefault="00000000" w:rsidP="00D56798">
      <w:pPr>
        <w:pStyle w:val="Heading2"/>
      </w:pPr>
      <w:r>
        <w:t>Findings</w:t>
      </w:r>
    </w:p>
    <w:p w14:paraId="518EC9DE" w14:textId="77777777" w:rsidR="00F5398F" w:rsidRDefault="00000000" w:rsidP="00D56798">
      <w:pPr>
        <w:numPr>
          <w:ilvl w:val="0"/>
          <w:numId w:val="3"/>
        </w:numPr>
        <w:tabs>
          <w:tab w:val="num" w:pos="567"/>
        </w:tabs>
        <w:rPr>
          <w:rFonts w:eastAsia="Times New Roman" w:cs="Times New Roman"/>
          <w:szCs w:val="24"/>
        </w:rPr>
      </w:pPr>
      <w:r>
        <w:rPr>
          <w:rFonts w:eastAsia="Times New Roman" w:cs="Times New Roman"/>
          <w:szCs w:val="24"/>
        </w:rPr>
        <w:t xml:space="preserve">The </w:t>
      </w:r>
      <w:r w:rsidRPr="00CA7EE5">
        <w:rPr>
          <w:rFonts w:cs="Times New Roman"/>
          <w:szCs w:val="24"/>
        </w:rPr>
        <w:t>court</w:t>
      </w:r>
      <w:r>
        <w:rPr>
          <w:rFonts w:eastAsia="Times New Roman" w:cs="Times New Roman"/>
          <w:szCs w:val="24"/>
        </w:rPr>
        <w:t xml:space="preserve"> is satisfied so that it is </w:t>
      </w:r>
      <w:r w:rsidRPr="004D0B5D">
        <w:rPr>
          <w:rFonts w:eastAsia="Times New Roman" w:cs="Times New Roman"/>
          <w:color w:val="000000"/>
          <w:szCs w:val="24"/>
        </w:rPr>
        <w:t>sure</w:t>
      </w:r>
      <w:r>
        <w:rPr>
          <w:rFonts w:eastAsia="Times New Roman" w:cs="Times New Roman"/>
          <w:szCs w:val="24"/>
        </w:rPr>
        <w:t xml:space="preserve"> that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 xml:space="preserve">has breached the order without reasonable excuse as follows: </w:t>
      </w:r>
      <w:r>
        <w:rPr>
          <w:rFonts w:eastAsia="Times New Roman" w:cs="Times New Roman"/>
          <w:color w:val="FF0000"/>
          <w:szCs w:val="24"/>
        </w:rPr>
        <w:t>[</w:t>
      </w:r>
      <w:r>
        <w:rPr>
          <w:rFonts w:eastAsia="Times New Roman" w:cs="Times New Roman"/>
          <w:i/>
          <w:color w:val="FF0000"/>
          <w:szCs w:val="24"/>
        </w:rPr>
        <w:t>insert</w:t>
      </w:r>
      <w:r>
        <w:rPr>
          <w:rFonts w:eastAsia="Times New Roman" w:cs="Times New Roman"/>
          <w:color w:val="FF0000"/>
          <w:szCs w:val="24"/>
        </w:rPr>
        <w:t>]</w:t>
      </w:r>
      <w:r>
        <w:rPr>
          <w:rFonts w:eastAsia="Times New Roman" w:cs="Times New Roman"/>
          <w:szCs w:val="24"/>
        </w:rPr>
        <w:t>.</w:t>
      </w:r>
    </w:p>
    <w:p w14:paraId="6DE32403" w14:textId="77777777" w:rsidR="00F5398F" w:rsidRDefault="00F5398F" w:rsidP="00D56798">
      <w:pPr>
        <w:rPr>
          <w:rFonts w:eastAsia="Times New Roman" w:cs="Times New Roman"/>
          <w:szCs w:val="24"/>
        </w:rPr>
      </w:pPr>
    </w:p>
    <w:p w14:paraId="3DE96EA4" w14:textId="77777777" w:rsidR="00F5398F" w:rsidRDefault="00000000" w:rsidP="00D56798">
      <w:pPr>
        <w:pStyle w:val="Heading2"/>
      </w:pPr>
      <w:r>
        <w:t xml:space="preserve">Information from </w:t>
      </w:r>
      <w:r w:rsidRPr="00215143">
        <w:rPr>
          <w:color w:val="FF0000"/>
        </w:rPr>
        <w:t>[Cafcass] / [CAFCASS Cymru]</w:t>
      </w:r>
    </w:p>
    <w:p w14:paraId="3F46649E" w14:textId="77777777" w:rsidR="00F5398F" w:rsidRDefault="00000000" w:rsidP="00D56798">
      <w:pPr>
        <w:numPr>
          <w:ilvl w:val="0"/>
          <w:numId w:val="3"/>
        </w:numPr>
        <w:tabs>
          <w:tab w:val="num" w:pos="567"/>
        </w:tabs>
        <w:rPr>
          <w:rFonts w:eastAsia="Times New Roman" w:cs="Times New Roman"/>
          <w:szCs w:val="24"/>
        </w:rPr>
      </w:pPr>
      <w:r>
        <w:rPr>
          <w:rFonts w:eastAsia="Times New Roman" w:cs="Times New Roman"/>
          <w:color w:val="FF0000"/>
          <w:szCs w:val="24"/>
        </w:rPr>
        <w:t xml:space="preserve">[Cafcass] / [CAFCASS Cymru] </w:t>
      </w:r>
      <w:r>
        <w:rPr>
          <w:rFonts w:eastAsia="Times New Roman" w:cs="Times New Roman"/>
          <w:szCs w:val="24"/>
        </w:rPr>
        <w:t xml:space="preserve">must by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 xml:space="preserve">] </w:t>
      </w:r>
      <w:r w:rsidRPr="004D0B5D">
        <w:rPr>
          <w:rFonts w:eastAsia="Times New Roman" w:cs="Times New Roman"/>
          <w:color w:val="000000"/>
          <w:szCs w:val="24"/>
        </w:rPr>
        <w:t>report</w:t>
      </w:r>
      <w:r>
        <w:rPr>
          <w:rFonts w:eastAsia="Times New Roman" w:cs="Times New Roman"/>
          <w:szCs w:val="24"/>
        </w:rPr>
        <w:t xml:space="preserve"> to the court on the following </w:t>
      </w:r>
      <w:r w:rsidRPr="00CA7EE5">
        <w:rPr>
          <w:rFonts w:cs="Times New Roman"/>
          <w:szCs w:val="24"/>
        </w:rPr>
        <w:t>matters</w:t>
      </w:r>
      <w:r>
        <w:rPr>
          <w:rFonts w:eastAsia="Times New Roman" w:cs="Times New Roman"/>
          <w:szCs w:val="24"/>
        </w:rPr>
        <w:t>:</w:t>
      </w:r>
    </w:p>
    <w:p w14:paraId="0A8ECF7A" w14:textId="17D0A8FF" w:rsidR="00F5398F" w:rsidRDefault="00000000" w:rsidP="00D56798">
      <w:pPr>
        <w:numPr>
          <w:ilvl w:val="1"/>
          <w:numId w:val="2"/>
        </w:numPr>
        <w:tabs>
          <w:tab w:val="left" w:pos="719"/>
          <w:tab w:val="num" w:pos="1134"/>
        </w:tabs>
        <w:ind w:left="1134" w:hanging="567"/>
        <w:rPr>
          <w:rFonts w:eastAsia="Times New Roman" w:cs="Times New Roman"/>
          <w:szCs w:val="24"/>
        </w:rPr>
      </w:pPr>
      <w:r>
        <w:rPr>
          <w:rFonts w:eastAsia="Times New Roman" w:cs="Times New Roman"/>
          <w:szCs w:val="24"/>
        </w:rPr>
        <w:t xml:space="preserve">the </w:t>
      </w:r>
      <w:r w:rsidRPr="006C13E5">
        <w:rPr>
          <w:rFonts w:cs="Times New Roman"/>
          <w:szCs w:val="24"/>
        </w:rPr>
        <w:t>availability</w:t>
      </w:r>
      <w:r>
        <w:rPr>
          <w:rFonts w:eastAsia="Times New Roman" w:cs="Times New Roman"/>
          <w:szCs w:val="24"/>
        </w:rPr>
        <w:t xml:space="preserve"> of unpaid work in the area where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lives or will live;</w:t>
      </w:r>
    </w:p>
    <w:p w14:paraId="23BA3923" w14:textId="3AEFEA05" w:rsidR="00F5398F" w:rsidRDefault="00000000" w:rsidP="00D56798">
      <w:pPr>
        <w:numPr>
          <w:ilvl w:val="1"/>
          <w:numId w:val="2"/>
        </w:numPr>
        <w:tabs>
          <w:tab w:val="left" w:pos="719"/>
          <w:tab w:val="num" w:pos="1134"/>
        </w:tabs>
        <w:ind w:left="1134" w:hanging="567"/>
        <w:rPr>
          <w:rFonts w:eastAsia="Times New Roman" w:cs="Times New Roman"/>
          <w:szCs w:val="24"/>
        </w:rPr>
      </w:pPr>
      <w:r>
        <w:rPr>
          <w:rFonts w:eastAsia="Times New Roman" w:cs="Times New Roman"/>
          <w:szCs w:val="24"/>
        </w:rPr>
        <w:t xml:space="preserve">any </w:t>
      </w:r>
      <w:r w:rsidRPr="006C13E5">
        <w:rPr>
          <w:rFonts w:cs="Times New Roman"/>
          <w:szCs w:val="24"/>
        </w:rPr>
        <w:t>relevant</w:t>
      </w:r>
      <w:r>
        <w:rPr>
          <w:rFonts w:eastAsia="Times New Roman" w:cs="Times New Roman"/>
          <w:szCs w:val="24"/>
        </w:rPr>
        <w:t xml:space="preserve"> information about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 xml:space="preserve">and the effect of an unpaid work order on </w:t>
      </w:r>
      <w:r>
        <w:rPr>
          <w:rFonts w:eastAsia="Times New Roman" w:cs="Times New Roman"/>
          <w:color w:val="FF0000"/>
          <w:szCs w:val="24"/>
        </w:rPr>
        <w:t>[him] / [her]</w:t>
      </w:r>
      <w:r>
        <w:rPr>
          <w:rFonts w:eastAsia="Times New Roman" w:cs="Times New Roman"/>
          <w:szCs w:val="24"/>
        </w:rPr>
        <w:t>;</w:t>
      </w:r>
    </w:p>
    <w:p w14:paraId="3A2EC7EF" w14:textId="327F72FB" w:rsidR="00F5398F" w:rsidRDefault="00000000" w:rsidP="00D56798">
      <w:pPr>
        <w:numPr>
          <w:ilvl w:val="1"/>
          <w:numId w:val="2"/>
        </w:numPr>
        <w:tabs>
          <w:tab w:val="left" w:pos="719"/>
          <w:tab w:val="num" w:pos="1134"/>
        </w:tabs>
        <w:ind w:left="1134" w:hanging="567"/>
        <w:rPr>
          <w:rFonts w:eastAsia="Times New Roman" w:cs="Times New Roman"/>
          <w:szCs w:val="24"/>
        </w:rPr>
      </w:pPr>
      <w:r>
        <w:rPr>
          <w:rFonts w:eastAsia="Times New Roman" w:cs="Times New Roman"/>
          <w:szCs w:val="24"/>
        </w:rPr>
        <w:t xml:space="preserve">the </w:t>
      </w:r>
      <w:r w:rsidRPr="006C13E5">
        <w:rPr>
          <w:rFonts w:cs="Times New Roman"/>
          <w:szCs w:val="24"/>
        </w:rPr>
        <w:t>effect</w:t>
      </w:r>
      <w:r>
        <w:rPr>
          <w:rFonts w:eastAsia="Times New Roman" w:cs="Times New Roman"/>
          <w:szCs w:val="24"/>
        </w:rPr>
        <w:t xml:space="preserve"> of making an unpaid work order against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on the welfare of the child</w:t>
      </w:r>
      <w:r w:rsidR="00702F40">
        <w:rPr>
          <w:rFonts w:eastAsia="Times New Roman" w:cs="Times New Roman"/>
          <w:color w:val="FF0000"/>
          <w:szCs w:val="24"/>
        </w:rPr>
        <w:t>[ren]</w:t>
      </w:r>
      <w:r>
        <w:rPr>
          <w:rFonts w:eastAsia="Times New Roman" w:cs="Times New Roman"/>
          <w:szCs w:val="24"/>
        </w:rPr>
        <w:t>.</w:t>
      </w:r>
    </w:p>
    <w:p w14:paraId="2FB8FBF5" w14:textId="77777777" w:rsidR="00F5398F" w:rsidRDefault="00F5398F" w:rsidP="00D56798">
      <w:pPr>
        <w:rPr>
          <w:rFonts w:eastAsia="Times New Roman" w:cs="Times New Roman"/>
          <w:szCs w:val="24"/>
        </w:rPr>
      </w:pPr>
    </w:p>
    <w:p w14:paraId="66A6C190" w14:textId="77777777" w:rsidR="00F5398F" w:rsidRDefault="00000000" w:rsidP="00D56798">
      <w:pPr>
        <w:pStyle w:val="Heading2"/>
      </w:pPr>
      <w:r>
        <w:t>Unpaid work</w:t>
      </w:r>
    </w:p>
    <w:p w14:paraId="265CB02B" w14:textId="77777777" w:rsidR="00F5398F" w:rsidRDefault="00000000" w:rsidP="00D56798">
      <w:pPr>
        <w:numPr>
          <w:ilvl w:val="0"/>
          <w:numId w:val="3"/>
        </w:numPr>
        <w:tabs>
          <w:tab w:val="num" w:pos="567"/>
        </w:tabs>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 xml:space="preserve">must do </w:t>
      </w:r>
      <w:r>
        <w:rPr>
          <w:rFonts w:eastAsia="Times New Roman" w:cs="Times New Roman"/>
          <w:color w:val="FF0000"/>
          <w:szCs w:val="24"/>
        </w:rPr>
        <w:t>[</w:t>
      </w:r>
      <w:r>
        <w:rPr>
          <w:rFonts w:eastAsia="Times New Roman" w:cs="Times New Roman"/>
          <w:i/>
          <w:color w:val="FF0000"/>
          <w:szCs w:val="24"/>
        </w:rPr>
        <w:t>number</w:t>
      </w:r>
      <w:r>
        <w:rPr>
          <w:rFonts w:eastAsia="Times New Roman" w:cs="Times New Roman"/>
          <w:color w:val="FF0000"/>
          <w:szCs w:val="24"/>
        </w:rPr>
        <w:t xml:space="preserve">] </w:t>
      </w:r>
      <w:r>
        <w:rPr>
          <w:rFonts w:eastAsia="Times New Roman" w:cs="Times New Roman"/>
          <w:szCs w:val="24"/>
        </w:rPr>
        <w:t xml:space="preserve">hours of </w:t>
      </w:r>
      <w:r w:rsidRPr="004D0B5D">
        <w:rPr>
          <w:rFonts w:eastAsia="Times New Roman" w:cs="Times New Roman"/>
          <w:color w:val="000000"/>
          <w:szCs w:val="24"/>
        </w:rPr>
        <w:t>unpaid</w:t>
      </w:r>
      <w:r>
        <w:rPr>
          <w:rFonts w:eastAsia="Times New Roman" w:cs="Times New Roman"/>
          <w:szCs w:val="24"/>
        </w:rPr>
        <w:t xml:space="preserve"> work.</w:t>
      </w:r>
    </w:p>
    <w:p w14:paraId="4CDF28F4" w14:textId="77777777" w:rsidR="00F5398F" w:rsidRDefault="00F5398F" w:rsidP="00D56798">
      <w:pPr>
        <w:rPr>
          <w:rFonts w:eastAsia="Times New Roman" w:cs="Times New Roman"/>
          <w:szCs w:val="24"/>
        </w:rPr>
      </w:pPr>
    </w:p>
    <w:p w14:paraId="2832EF7C" w14:textId="77777777" w:rsidR="00F5398F" w:rsidRDefault="00000000" w:rsidP="00D56798">
      <w:pPr>
        <w:numPr>
          <w:ilvl w:val="0"/>
          <w:numId w:val="3"/>
        </w:numPr>
        <w:tabs>
          <w:tab w:val="num" w:pos="567"/>
        </w:tabs>
        <w:rPr>
          <w:rFonts w:eastAsia="Times New Roman" w:cs="Times New Roman"/>
          <w:szCs w:val="24"/>
        </w:rPr>
      </w:pPr>
      <w:r>
        <w:rPr>
          <w:rFonts w:eastAsia="Times New Roman" w:cs="Times New Roman"/>
          <w:szCs w:val="24"/>
        </w:rPr>
        <w:t xml:space="preserve">The </w:t>
      </w:r>
      <w:r w:rsidRPr="00CA7EE5">
        <w:rPr>
          <w:rFonts w:cs="Times New Roman"/>
          <w:szCs w:val="24"/>
        </w:rPr>
        <w:t>unpaid</w:t>
      </w:r>
      <w:r>
        <w:rPr>
          <w:rFonts w:eastAsia="Times New Roman" w:cs="Times New Roman"/>
          <w:szCs w:val="24"/>
        </w:rPr>
        <w:t xml:space="preserve"> work order is suspended until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 xml:space="preserve">] </w:t>
      </w:r>
      <w:r>
        <w:rPr>
          <w:rFonts w:eastAsia="Times New Roman" w:cs="Times New Roman"/>
          <w:szCs w:val="24"/>
        </w:rPr>
        <w:t xml:space="preserve">on </w:t>
      </w:r>
      <w:r w:rsidRPr="004D0B5D">
        <w:rPr>
          <w:rFonts w:eastAsia="Times New Roman" w:cs="Times New Roman"/>
          <w:color w:val="000000"/>
          <w:szCs w:val="24"/>
        </w:rPr>
        <w:t>condition</w:t>
      </w:r>
      <w:r>
        <w:rPr>
          <w:rFonts w:eastAsia="Times New Roman" w:cs="Times New Roman"/>
          <w:szCs w:val="24"/>
        </w:rPr>
        <w:t xml:space="preserve"> that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does the following:</w:t>
      </w:r>
      <w:r>
        <w:rPr>
          <w:rFonts w:eastAsia="Times New Roman" w:cs="Times New Roman"/>
          <w:color w:val="FF0000"/>
          <w:szCs w:val="24"/>
        </w:rPr>
        <w:t xml:space="preserve"> [</w:t>
      </w:r>
      <w:r>
        <w:rPr>
          <w:rFonts w:eastAsia="Times New Roman" w:cs="Times New Roman"/>
          <w:i/>
          <w:color w:val="FF0000"/>
          <w:szCs w:val="24"/>
        </w:rPr>
        <w:t>state what must be done</w:t>
      </w:r>
      <w:r>
        <w:rPr>
          <w:rFonts w:eastAsia="Times New Roman" w:cs="Times New Roman"/>
          <w:color w:val="FF0000"/>
          <w:szCs w:val="24"/>
        </w:rPr>
        <w:t>]</w:t>
      </w:r>
      <w:r>
        <w:rPr>
          <w:rFonts w:eastAsia="Times New Roman" w:cs="Times New Roman"/>
          <w:szCs w:val="24"/>
        </w:rPr>
        <w:t>.</w:t>
      </w:r>
    </w:p>
    <w:p w14:paraId="451A2F87" w14:textId="77777777" w:rsidR="00F5398F" w:rsidRDefault="00F5398F" w:rsidP="00D56798">
      <w:pPr>
        <w:rPr>
          <w:rFonts w:eastAsia="Times New Roman" w:cs="Times New Roman"/>
          <w:szCs w:val="24"/>
        </w:rPr>
      </w:pPr>
    </w:p>
    <w:p w14:paraId="189E32D3" w14:textId="77777777" w:rsidR="00F5398F" w:rsidRDefault="00000000" w:rsidP="00D56798">
      <w:pPr>
        <w:pStyle w:val="Heading2"/>
      </w:pPr>
      <w:r w:rsidRPr="00215143">
        <w:lastRenderedPageBreak/>
        <w:t>Monitoring</w:t>
      </w:r>
    </w:p>
    <w:p w14:paraId="081087E5" w14:textId="77777777" w:rsidR="00F5398F" w:rsidRDefault="00000000" w:rsidP="00D56798">
      <w:pPr>
        <w:numPr>
          <w:ilvl w:val="0"/>
          <w:numId w:val="3"/>
        </w:numPr>
        <w:tabs>
          <w:tab w:val="num" w:pos="567"/>
        </w:tabs>
        <w:rPr>
          <w:rFonts w:eastAsia="Times New Roman" w:cs="Times New Roman"/>
          <w:szCs w:val="24"/>
        </w:rPr>
      </w:pPr>
      <w:r>
        <w:rPr>
          <w:rFonts w:eastAsia="Times New Roman" w:cs="Times New Roman"/>
          <w:color w:val="FF0000"/>
          <w:szCs w:val="24"/>
        </w:rPr>
        <w:t xml:space="preserve">[Cafcass] / [CAFCASS Cymru] </w:t>
      </w:r>
      <w:r w:rsidRPr="00CA7EE5">
        <w:rPr>
          <w:rFonts w:cs="Times New Roman"/>
          <w:szCs w:val="24"/>
        </w:rPr>
        <w:t>must</w:t>
      </w:r>
      <w:r>
        <w:rPr>
          <w:rFonts w:eastAsia="Times New Roman" w:cs="Times New Roman"/>
          <w:szCs w:val="24"/>
        </w:rPr>
        <w:t xml:space="preserve"> </w:t>
      </w:r>
      <w:r w:rsidRPr="004D0B5D">
        <w:rPr>
          <w:rFonts w:eastAsia="Times New Roman" w:cs="Times New Roman"/>
          <w:color w:val="000000"/>
          <w:szCs w:val="24"/>
        </w:rPr>
        <w:t>monitor</w:t>
      </w:r>
      <w:r>
        <w:rPr>
          <w:rFonts w:eastAsia="Times New Roman" w:cs="Times New Roman"/>
          <w:szCs w:val="24"/>
        </w:rPr>
        <w:t xml:space="preserve"> compliance with this order and must report to the court:</w:t>
      </w:r>
    </w:p>
    <w:p w14:paraId="7D3A1B5A" w14:textId="77777777" w:rsidR="00F5398F" w:rsidRDefault="00000000" w:rsidP="00D56798">
      <w:pPr>
        <w:numPr>
          <w:ilvl w:val="0"/>
          <w:numId w:val="1"/>
        </w:numPr>
        <w:tabs>
          <w:tab w:val="left" w:pos="719"/>
          <w:tab w:val="num" w:pos="1134"/>
        </w:tabs>
        <w:ind w:left="1134" w:hanging="567"/>
        <w:rPr>
          <w:rFonts w:eastAsia="Times New Roman" w:cs="Times New Roman"/>
          <w:szCs w:val="24"/>
        </w:rPr>
      </w:pPr>
      <w:r>
        <w:rPr>
          <w:rFonts w:eastAsia="Times New Roman" w:cs="Times New Roman"/>
          <w:szCs w:val="24"/>
        </w:rPr>
        <w:t xml:space="preserve">on </w:t>
      </w:r>
      <w:r w:rsidRPr="006C13E5">
        <w:rPr>
          <w:rFonts w:cs="Times New Roman"/>
          <w:szCs w:val="24"/>
        </w:rPr>
        <w:t>completion</w:t>
      </w:r>
      <w:r>
        <w:rPr>
          <w:rFonts w:eastAsia="Times New Roman" w:cs="Times New Roman"/>
          <w:szCs w:val="24"/>
        </w:rPr>
        <w:t xml:space="preserve"> of the unpaid work;</w:t>
      </w:r>
    </w:p>
    <w:p w14:paraId="3938509E" w14:textId="77777777" w:rsidR="00F5398F" w:rsidRDefault="00000000" w:rsidP="00D56798">
      <w:pPr>
        <w:numPr>
          <w:ilvl w:val="0"/>
          <w:numId w:val="1"/>
        </w:numPr>
        <w:tabs>
          <w:tab w:val="left" w:pos="719"/>
          <w:tab w:val="num" w:pos="1134"/>
        </w:tabs>
        <w:ind w:left="1134" w:hanging="567"/>
        <w:rPr>
          <w:rFonts w:eastAsia="Times New Roman" w:cs="Times New Roman"/>
          <w:szCs w:val="24"/>
        </w:rPr>
      </w:pPr>
      <w:r>
        <w:rPr>
          <w:rFonts w:eastAsia="Times New Roman" w:cs="Times New Roman"/>
          <w:szCs w:val="24"/>
        </w:rPr>
        <w:t xml:space="preserve">in the </w:t>
      </w:r>
      <w:r w:rsidRPr="004D0B5D">
        <w:rPr>
          <w:rFonts w:cs="Times New Roman"/>
          <w:szCs w:val="24"/>
        </w:rPr>
        <w:t>event</w:t>
      </w:r>
      <w:r>
        <w:rPr>
          <w:rFonts w:eastAsia="Times New Roman" w:cs="Times New Roman"/>
          <w:szCs w:val="24"/>
        </w:rPr>
        <w:t xml:space="preserve"> of non-compliance;</w:t>
      </w:r>
    </w:p>
    <w:p w14:paraId="4079A03B" w14:textId="5E6ADEB3" w:rsidR="00F5398F" w:rsidRDefault="00000000" w:rsidP="00D56798">
      <w:pPr>
        <w:numPr>
          <w:ilvl w:val="0"/>
          <w:numId w:val="1"/>
        </w:numPr>
        <w:tabs>
          <w:tab w:val="left" w:pos="719"/>
          <w:tab w:val="num" w:pos="1134"/>
        </w:tabs>
        <w:ind w:left="1134" w:hanging="567"/>
        <w:rPr>
          <w:rFonts w:eastAsia="Times New Roman" w:cs="Times New Roman"/>
          <w:szCs w:val="24"/>
        </w:rPr>
      </w:pPr>
      <w:r>
        <w:rPr>
          <w:rFonts w:eastAsia="Times New Roman" w:cs="Times New Roman"/>
          <w:szCs w:val="24"/>
        </w:rPr>
        <w:t xml:space="preserve">if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sidRPr="006C13E5">
        <w:rPr>
          <w:rFonts w:cs="Times New Roman"/>
          <w:szCs w:val="24"/>
        </w:rPr>
        <w:t>becomes</w:t>
      </w:r>
      <w:r>
        <w:rPr>
          <w:rFonts w:eastAsia="Times New Roman" w:cs="Times New Roman"/>
          <w:szCs w:val="24"/>
        </w:rPr>
        <w:t xml:space="preserve"> unfit to complete the unpaid work available; or</w:t>
      </w:r>
    </w:p>
    <w:p w14:paraId="423A7C7A" w14:textId="77777777" w:rsidR="00CA7EE5" w:rsidRDefault="00000000" w:rsidP="00D56798">
      <w:pPr>
        <w:numPr>
          <w:ilvl w:val="0"/>
          <w:numId w:val="1"/>
        </w:numPr>
        <w:tabs>
          <w:tab w:val="left" w:pos="719"/>
          <w:tab w:val="num" w:pos="1134"/>
        </w:tabs>
        <w:ind w:left="1134" w:hanging="567"/>
        <w:rPr>
          <w:rFonts w:eastAsia="Times New Roman" w:cs="Times New Roman"/>
          <w:szCs w:val="24"/>
        </w:rPr>
      </w:pPr>
      <w:r>
        <w:rPr>
          <w:rFonts w:eastAsia="Times New Roman" w:cs="Times New Roman"/>
          <w:szCs w:val="24"/>
        </w:rPr>
        <w:t xml:space="preserve">if the unpaid </w:t>
      </w:r>
      <w:r w:rsidRPr="004D0B5D">
        <w:rPr>
          <w:rFonts w:cs="Times New Roman"/>
          <w:szCs w:val="24"/>
        </w:rPr>
        <w:t>work</w:t>
      </w:r>
      <w:r>
        <w:rPr>
          <w:rFonts w:eastAsia="Times New Roman" w:cs="Times New Roman"/>
          <w:szCs w:val="24"/>
        </w:rPr>
        <w:t xml:space="preserve"> becomes unavailable.</w:t>
      </w:r>
    </w:p>
    <w:p w14:paraId="1504C151" w14:textId="58C63367" w:rsidR="00F5398F" w:rsidRDefault="00F5398F" w:rsidP="00D56798"/>
    <w:p w14:paraId="7278F7A5" w14:textId="77777777" w:rsidR="00F5398F" w:rsidRDefault="00000000" w:rsidP="00D56798">
      <w:pPr>
        <w:pStyle w:val="Heading2"/>
      </w:pPr>
      <w:r>
        <w:t>Compensation</w:t>
      </w:r>
    </w:p>
    <w:p w14:paraId="25C17020" w14:textId="77777777" w:rsidR="00F5398F" w:rsidRDefault="00000000" w:rsidP="00D56798">
      <w:pPr>
        <w:numPr>
          <w:ilvl w:val="0"/>
          <w:numId w:val="3"/>
        </w:numPr>
        <w:tabs>
          <w:tab w:val="num" w:pos="567"/>
        </w:tabs>
        <w:rPr>
          <w:rFonts w:eastAsia="Times New Roman" w:cs="Times New Roman"/>
          <w:szCs w:val="24"/>
        </w:rPr>
      </w:pPr>
      <w:r>
        <w:rPr>
          <w:rFonts w:eastAsia="Times New Roman" w:cs="Times New Roman"/>
          <w:color w:val="FF0000"/>
          <w:szCs w:val="24"/>
        </w:rPr>
        <w:t xml:space="preserve"> [</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 xml:space="preserve">must pay </w:t>
      </w:r>
      <w:r w:rsidRPr="004D0B5D">
        <w:rPr>
          <w:rFonts w:eastAsia="Times New Roman" w:cs="Times New Roman"/>
          <w:color w:val="000000"/>
          <w:szCs w:val="24"/>
        </w:rPr>
        <w:t>financial</w:t>
      </w:r>
      <w:r>
        <w:rPr>
          <w:rFonts w:eastAsia="Times New Roman" w:cs="Times New Roman"/>
          <w:szCs w:val="24"/>
        </w:rPr>
        <w:t xml:space="preserve"> compensation to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of £</w:t>
      </w:r>
      <w:r>
        <w:rPr>
          <w:rFonts w:eastAsia="Times New Roman" w:cs="Times New Roman"/>
          <w:color w:val="FF0000"/>
          <w:szCs w:val="24"/>
        </w:rPr>
        <w:t>[</w:t>
      </w:r>
      <w:r>
        <w:rPr>
          <w:rFonts w:eastAsia="Times New Roman" w:cs="Times New Roman"/>
          <w:i/>
          <w:color w:val="FF0000"/>
          <w:szCs w:val="24"/>
        </w:rPr>
        <w:t>amount</w:t>
      </w:r>
      <w:r>
        <w:rPr>
          <w:rFonts w:eastAsia="Times New Roman" w:cs="Times New Roman"/>
          <w:color w:val="FF0000"/>
          <w:szCs w:val="24"/>
        </w:rPr>
        <w:t xml:space="preserve">] </w:t>
      </w:r>
      <w:r>
        <w:rPr>
          <w:rFonts w:eastAsia="Times New Roman" w:cs="Times New Roman"/>
          <w:szCs w:val="24"/>
        </w:rPr>
        <w:t xml:space="preserve">by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szCs w:val="24"/>
        </w:rPr>
        <w:t>.</w:t>
      </w:r>
    </w:p>
    <w:p w14:paraId="08F746C8" w14:textId="77777777" w:rsidR="00F5398F" w:rsidRDefault="00F5398F" w:rsidP="00D56798">
      <w:pPr>
        <w:rPr>
          <w:rFonts w:eastAsia="Times New Roman" w:cs="Times New Roman"/>
          <w:szCs w:val="24"/>
        </w:rPr>
      </w:pPr>
    </w:p>
    <w:p w14:paraId="11632141" w14:textId="77777777" w:rsidR="00F5398F" w:rsidRDefault="00F5398F" w:rsidP="00D56798">
      <w:pPr>
        <w:rPr>
          <w:rFonts w:eastAsia="Times New Roman" w:cs="Times New Roman"/>
          <w:szCs w:val="24"/>
        </w:rPr>
      </w:pPr>
    </w:p>
    <w:p w14:paraId="22FF6FBD" w14:textId="77777777" w:rsidR="00F5398F" w:rsidRDefault="00000000" w:rsidP="00D56798">
      <w:pPr>
        <w:tabs>
          <w:tab w:val="num" w:pos="567"/>
        </w:tabs>
        <w:ind w:left="567" w:hanging="567"/>
        <w:rPr>
          <w:rFonts w:eastAsia="Times New Roman" w:cs="Times New Roman"/>
          <w:szCs w:val="24"/>
        </w:rPr>
      </w:pPr>
      <w:r w:rsidRPr="004D0B5D">
        <w:rPr>
          <w:rFonts w:eastAsia="Times New Roman" w:cs="Times New Roman"/>
          <w:color w:val="000000"/>
          <w:szCs w:val="24"/>
        </w:rPr>
        <w:t>Dated</w:t>
      </w:r>
      <w:r>
        <w:rPr>
          <w:rFonts w:eastAsia="Times New Roman" w:cs="Times New Roman"/>
          <w:szCs w:val="24"/>
        </w:rPr>
        <w:t xml:space="preserve">: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p>
    <w:p w14:paraId="3C6E772F" w14:textId="77777777" w:rsidR="00F5398F" w:rsidRDefault="00F5398F" w:rsidP="00D56798">
      <w:pPr>
        <w:rPr>
          <w:rFonts w:eastAsia="Times New Roman" w:cs="Times New Roman"/>
          <w:szCs w:val="24"/>
        </w:rPr>
      </w:pPr>
    </w:p>
    <w:sectPr w:rsidR="00F5398F">
      <w:footerReference w:type="default" r:id="rId10"/>
      <w:headerReference w:type="first" r:id="rId11"/>
      <w:footerReference w:type="first" r:id="rId12"/>
      <w:pgSz w:w="11906" w:h="16838"/>
      <w:pgMar w:top="1440" w:right="1797" w:bottom="1440" w:left="179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F3729" w14:textId="77777777" w:rsidR="00635B6D" w:rsidRDefault="00635B6D">
      <w:r>
        <w:separator/>
      </w:r>
    </w:p>
  </w:endnote>
  <w:endnote w:type="continuationSeparator" w:id="0">
    <w:p w14:paraId="63611074" w14:textId="77777777" w:rsidR="00635B6D" w:rsidRDefault="00635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95F59" w14:textId="32FD43A1" w:rsidR="00F5398F" w:rsidRDefault="00000000">
    <w:pPr>
      <w:pBdr>
        <w:top w:val="nil"/>
        <w:left w:val="nil"/>
        <w:bottom w:val="nil"/>
        <w:right w:val="nil"/>
        <w:between w:val="nil"/>
      </w:pBdr>
      <w:tabs>
        <w:tab w:val="center" w:pos="4513"/>
        <w:tab w:val="right" w:pos="9026"/>
      </w:tabs>
      <w:rPr>
        <w:rFonts w:eastAsia="Times New Roman" w:cs="Times New Roman"/>
        <w:color w:val="000000"/>
        <w:sz w:val="18"/>
        <w:szCs w:val="18"/>
      </w:rPr>
    </w:pPr>
    <w:r>
      <w:rPr>
        <w:rFonts w:eastAsia="Times New Roman" w:cs="Times New Roman"/>
        <w:color w:val="000000"/>
        <w:sz w:val="18"/>
        <w:szCs w:val="18"/>
      </w:rPr>
      <w:t>Order 7.</w:t>
    </w:r>
    <w:r w:rsidR="00702F40">
      <w:rPr>
        <w:rFonts w:eastAsia="Times New Roman" w:cs="Times New Roman"/>
        <w:color w:val="000000"/>
        <w:sz w:val="18"/>
        <w:szCs w:val="18"/>
      </w:rPr>
      <w:t>7</w:t>
    </w:r>
    <w:r>
      <w:rPr>
        <w:rFonts w:eastAsia="Times New Roman" w:cs="Times New Roman"/>
        <w:color w:val="000000"/>
        <w:sz w:val="18"/>
        <w:szCs w:val="18"/>
      </w:rPr>
      <w:t>: Private Law Directions on Enforcement Application</w:t>
    </w:r>
  </w:p>
  <w:p w14:paraId="674BB844" w14:textId="77777777" w:rsidR="00F5398F" w:rsidRDefault="00000000">
    <w:pPr>
      <w:pBdr>
        <w:top w:val="nil"/>
        <w:left w:val="nil"/>
        <w:bottom w:val="nil"/>
        <w:right w:val="nil"/>
        <w:between w:val="nil"/>
      </w:pBdr>
      <w:tabs>
        <w:tab w:val="center" w:pos="4513"/>
        <w:tab w:val="right" w:pos="9026"/>
      </w:tabs>
      <w:jc w:val="center"/>
      <w:rPr>
        <w:rFonts w:eastAsia="Times New Roman" w:cs="Times New Roman"/>
        <w:color w:val="000000"/>
        <w:sz w:val="18"/>
        <w:szCs w:val="18"/>
      </w:rPr>
    </w:pPr>
    <w:r>
      <w:rPr>
        <w:rFonts w:eastAsia="Times New Roman" w:cs="Times New Roman"/>
        <w:color w:val="000000"/>
        <w:sz w:val="18"/>
        <w:szCs w:val="18"/>
      </w:rPr>
      <w:fldChar w:fldCharType="begin"/>
    </w:r>
    <w:r>
      <w:rPr>
        <w:rFonts w:eastAsia="Times New Roman" w:cs="Times New Roman"/>
        <w:color w:val="000000"/>
        <w:sz w:val="18"/>
        <w:szCs w:val="18"/>
      </w:rPr>
      <w:instrText>PAGE</w:instrText>
    </w:r>
    <w:r>
      <w:rPr>
        <w:rFonts w:eastAsia="Times New Roman" w:cs="Times New Roman"/>
        <w:color w:val="000000"/>
        <w:sz w:val="18"/>
        <w:szCs w:val="18"/>
      </w:rPr>
      <w:fldChar w:fldCharType="separate"/>
    </w:r>
    <w:r w:rsidR="00702F40">
      <w:rPr>
        <w:rFonts w:eastAsia="Times New Roman" w:cs="Times New Roman"/>
        <w:noProof/>
        <w:color w:val="000000"/>
        <w:sz w:val="18"/>
        <w:szCs w:val="18"/>
      </w:rPr>
      <w:t>2</w:t>
    </w:r>
    <w:r>
      <w:rPr>
        <w:rFonts w:eastAsia="Times New Roman" w:cs="Times New Roman"/>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7EB6" w14:textId="4CD1F442" w:rsidR="00F5398F" w:rsidRDefault="00000000">
    <w:pPr>
      <w:pBdr>
        <w:top w:val="nil"/>
        <w:left w:val="nil"/>
        <w:bottom w:val="nil"/>
        <w:right w:val="nil"/>
        <w:between w:val="nil"/>
      </w:pBdr>
      <w:tabs>
        <w:tab w:val="center" w:pos="4513"/>
        <w:tab w:val="right" w:pos="9026"/>
      </w:tabs>
      <w:rPr>
        <w:rFonts w:eastAsia="Times New Roman" w:cs="Times New Roman"/>
        <w:color w:val="000000"/>
        <w:sz w:val="18"/>
        <w:szCs w:val="18"/>
      </w:rPr>
    </w:pPr>
    <w:r>
      <w:rPr>
        <w:rFonts w:eastAsia="Times New Roman" w:cs="Times New Roman"/>
        <w:color w:val="000000"/>
        <w:sz w:val="18"/>
        <w:szCs w:val="18"/>
      </w:rPr>
      <w:t>Order 7.</w:t>
    </w:r>
    <w:r w:rsidR="00702F40">
      <w:rPr>
        <w:rFonts w:eastAsia="Times New Roman" w:cs="Times New Roman"/>
        <w:color w:val="000000"/>
        <w:sz w:val="18"/>
        <w:szCs w:val="18"/>
      </w:rPr>
      <w:t>7</w:t>
    </w:r>
    <w:r>
      <w:rPr>
        <w:rFonts w:eastAsia="Times New Roman" w:cs="Times New Roman"/>
        <w:color w:val="000000"/>
        <w:sz w:val="18"/>
        <w:szCs w:val="18"/>
      </w:rPr>
      <w:t>: Private Law Directions on Enforcement Application</w:t>
    </w:r>
  </w:p>
  <w:p w14:paraId="4516EA61" w14:textId="77777777" w:rsidR="00F5398F" w:rsidRDefault="00000000">
    <w:pPr>
      <w:pBdr>
        <w:top w:val="nil"/>
        <w:left w:val="nil"/>
        <w:bottom w:val="nil"/>
        <w:right w:val="nil"/>
        <w:between w:val="nil"/>
      </w:pBdr>
      <w:tabs>
        <w:tab w:val="center" w:pos="4513"/>
        <w:tab w:val="right" w:pos="9026"/>
      </w:tabs>
      <w:jc w:val="center"/>
      <w:rPr>
        <w:rFonts w:eastAsia="Times New Roman" w:cs="Times New Roman"/>
        <w:color w:val="000000"/>
        <w:sz w:val="18"/>
        <w:szCs w:val="18"/>
      </w:rPr>
    </w:pPr>
    <w:r>
      <w:rPr>
        <w:rFonts w:eastAsia="Times New Roman" w:cs="Times New Roman"/>
        <w:color w:val="000000"/>
        <w:sz w:val="18"/>
        <w:szCs w:val="18"/>
      </w:rPr>
      <w:fldChar w:fldCharType="begin"/>
    </w:r>
    <w:r>
      <w:rPr>
        <w:rFonts w:eastAsia="Times New Roman" w:cs="Times New Roman"/>
        <w:color w:val="000000"/>
        <w:sz w:val="18"/>
        <w:szCs w:val="18"/>
      </w:rPr>
      <w:instrText>PAGE</w:instrText>
    </w:r>
    <w:r>
      <w:rPr>
        <w:rFonts w:eastAsia="Times New Roman" w:cs="Times New Roman"/>
        <w:color w:val="000000"/>
        <w:sz w:val="18"/>
        <w:szCs w:val="18"/>
      </w:rPr>
      <w:fldChar w:fldCharType="separate"/>
    </w:r>
    <w:r w:rsidR="00702F40">
      <w:rPr>
        <w:rFonts w:eastAsia="Times New Roman" w:cs="Times New Roman"/>
        <w:noProof/>
        <w:color w:val="000000"/>
        <w:sz w:val="18"/>
        <w:szCs w:val="18"/>
      </w:rPr>
      <w:t>1</w:t>
    </w:r>
    <w:r>
      <w:rPr>
        <w:rFonts w:eastAsia="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F8B9C" w14:textId="77777777" w:rsidR="00635B6D" w:rsidRDefault="00635B6D">
      <w:r>
        <w:separator/>
      </w:r>
    </w:p>
  </w:footnote>
  <w:footnote w:type="continuationSeparator" w:id="0">
    <w:p w14:paraId="78F8E452" w14:textId="77777777" w:rsidR="00635B6D" w:rsidRDefault="00635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3D6FD" w14:textId="226AA35E" w:rsidR="00F5398F" w:rsidRDefault="00000000">
    <w:pPr>
      <w:pBdr>
        <w:top w:val="nil"/>
        <w:left w:val="nil"/>
        <w:bottom w:val="nil"/>
        <w:right w:val="nil"/>
        <w:between w:val="nil"/>
      </w:pBdr>
      <w:tabs>
        <w:tab w:val="center" w:pos="4513"/>
        <w:tab w:val="right" w:pos="9026"/>
      </w:tabs>
      <w:jc w:val="center"/>
      <w:rPr>
        <w:rFonts w:eastAsia="Times New Roman" w:cs="Times New Roman"/>
        <w:i/>
        <w:color w:val="000000"/>
        <w:sz w:val="18"/>
        <w:szCs w:val="18"/>
      </w:rPr>
    </w:pPr>
    <w:r>
      <w:rPr>
        <w:rFonts w:eastAsia="Times New Roman" w:cs="Times New Roman"/>
        <w:i/>
        <w:color w:val="000000"/>
        <w:sz w:val="18"/>
        <w:szCs w:val="18"/>
      </w:rPr>
      <w:t>Order 7.</w:t>
    </w:r>
    <w:r w:rsidR="00702F40">
      <w:rPr>
        <w:rFonts w:eastAsia="Times New Roman" w:cs="Times New Roman"/>
        <w:i/>
        <w:color w:val="000000"/>
        <w:sz w:val="18"/>
        <w:szCs w:val="18"/>
      </w:rPr>
      <w:t>7</w:t>
    </w:r>
    <w:r>
      <w:rPr>
        <w:rFonts w:eastAsia="Times New Roman" w:cs="Times New Roman"/>
        <w:i/>
        <w:color w:val="000000"/>
        <w:sz w:val="18"/>
        <w:szCs w:val="18"/>
      </w:rPr>
      <w:t>: Private Law Directions on Enforcement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621F"/>
    <w:multiLevelType w:val="multilevel"/>
    <w:tmpl w:val="032892D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6AF0B2B"/>
    <w:multiLevelType w:val="multilevel"/>
    <w:tmpl w:val="39749C34"/>
    <w:lvl w:ilvl="0">
      <w:start w:val="1"/>
      <w:numFmt w:val="decimal"/>
      <w:lvlText w:val="%1."/>
      <w:lvlJc w:val="left"/>
      <w:pPr>
        <w:ind w:left="567" w:hanging="567"/>
      </w:pPr>
      <w:rPr>
        <w:b w:val="0"/>
        <w:i w:val="0"/>
        <w:color w:val="000000"/>
      </w:rPr>
    </w:lvl>
    <w:lvl w:ilvl="1">
      <w:start w:val="1"/>
      <w:numFmt w:val="lowerLetter"/>
      <w:lvlText w:val="%2."/>
      <w:lvlJc w:val="left"/>
      <w:pPr>
        <w:ind w:left="1134" w:hanging="567"/>
      </w:pPr>
      <w:rPr>
        <w:i w:val="0"/>
        <w:iCs/>
        <w:color w:val="auto"/>
      </w:r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 w15:restartNumberingAfterBreak="0">
    <w:nsid w:val="6AAD3F9F"/>
    <w:multiLevelType w:val="multilevel"/>
    <w:tmpl w:val="DDCEAFAC"/>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49190813">
    <w:abstractNumId w:val="0"/>
  </w:num>
  <w:num w:numId="2" w16cid:durableId="1155028617">
    <w:abstractNumId w:val="2"/>
  </w:num>
  <w:num w:numId="3" w16cid:durableId="2009206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98F"/>
    <w:rsid w:val="00056FD1"/>
    <w:rsid w:val="00066528"/>
    <w:rsid w:val="0013667B"/>
    <w:rsid w:val="0016226F"/>
    <w:rsid w:val="00215143"/>
    <w:rsid w:val="002B5323"/>
    <w:rsid w:val="003C47F1"/>
    <w:rsid w:val="0043448E"/>
    <w:rsid w:val="0043521B"/>
    <w:rsid w:val="004D0B5D"/>
    <w:rsid w:val="005736AE"/>
    <w:rsid w:val="005C170E"/>
    <w:rsid w:val="00635B6D"/>
    <w:rsid w:val="006A0DC1"/>
    <w:rsid w:val="006C13E5"/>
    <w:rsid w:val="006C287D"/>
    <w:rsid w:val="006C64FC"/>
    <w:rsid w:val="00702F40"/>
    <w:rsid w:val="00734045"/>
    <w:rsid w:val="00756E52"/>
    <w:rsid w:val="007F160C"/>
    <w:rsid w:val="00972A56"/>
    <w:rsid w:val="009A418B"/>
    <w:rsid w:val="009F3C71"/>
    <w:rsid w:val="00A471A0"/>
    <w:rsid w:val="00A55814"/>
    <w:rsid w:val="00A70A23"/>
    <w:rsid w:val="00B61642"/>
    <w:rsid w:val="00B85E29"/>
    <w:rsid w:val="00B903D8"/>
    <w:rsid w:val="00BA5FB6"/>
    <w:rsid w:val="00BF595C"/>
    <w:rsid w:val="00C26148"/>
    <w:rsid w:val="00CA7EE5"/>
    <w:rsid w:val="00D56798"/>
    <w:rsid w:val="00E4784D"/>
    <w:rsid w:val="00EC308E"/>
    <w:rsid w:val="00EC5991"/>
    <w:rsid w:val="00ED701B"/>
    <w:rsid w:val="00F514D9"/>
    <w:rsid w:val="00F53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547B78"/>
  <w15:docId w15:val="{9FEC5536-9181-4DE1-BBAC-AA9FD173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148"/>
    <w:rPr>
      <w:rFonts w:ascii="Times New Roman" w:hAnsi="Times New Roman"/>
      <w:sz w:val="24"/>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rsid w:val="00C26148"/>
    <w:pPr>
      <w:keepNext/>
      <w:keepLines/>
      <w:outlineLvl w:val="1"/>
    </w:pPr>
    <w:rPr>
      <w:b/>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F7ED3"/>
    <w:pPr>
      <w:tabs>
        <w:tab w:val="center" w:pos="4513"/>
        <w:tab w:val="right" w:pos="9026"/>
      </w:tabs>
    </w:pPr>
  </w:style>
  <w:style w:type="character" w:customStyle="1" w:styleId="HeaderChar">
    <w:name w:val="Header Char"/>
    <w:link w:val="Header"/>
    <w:uiPriority w:val="99"/>
    <w:rsid w:val="00AF7ED3"/>
    <w:rPr>
      <w:sz w:val="22"/>
      <w:szCs w:val="22"/>
      <w:lang w:eastAsia="en-US"/>
    </w:rPr>
  </w:style>
  <w:style w:type="paragraph" w:styleId="Footer">
    <w:name w:val="footer"/>
    <w:basedOn w:val="Normal"/>
    <w:link w:val="FooterChar"/>
    <w:uiPriority w:val="99"/>
    <w:unhideWhenUsed/>
    <w:rsid w:val="00AF7ED3"/>
    <w:pPr>
      <w:tabs>
        <w:tab w:val="center" w:pos="4513"/>
        <w:tab w:val="right" w:pos="9026"/>
      </w:tabs>
    </w:pPr>
  </w:style>
  <w:style w:type="character" w:customStyle="1" w:styleId="FooterChar">
    <w:name w:val="Footer Char"/>
    <w:link w:val="Footer"/>
    <w:uiPriority w:val="99"/>
    <w:rsid w:val="00AF7ED3"/>
    <w:rPr>
      <w:sz w:val="22"/>
      <w:szCs w:val="22"/>
      <w:lang w:eastAsia="en-US"/>
    </w:rPr>
  </w:style>
  <w:style w:type="paragraph" w:styleId="BalloonText">
    <w:name w:val="Balloon Text"/>
    <w:basedOn w:val="Normal"/>
    <w:link w:val="BalloonTextChar"/>
    <w:uiPriority w:val="99"/>
    <w:semiHidden/>
    <w:unhideWhenUsed/>
    <w:rsid w:val="00D72B3C"/>
    <w:rPr>
      <w:rFonts w:ascii="Segoe UI" w:hAnsi="Segoe UI" w:cs="Segoe UI"/>
      <w:sz w:val="18"/>
      <w:szCs w:val="18"/>
    </w:rPr>
  </w:style>
  <w:style w:type="character" w:customStyle="1" w:styleId="BalloonTextChar">
    <w:name w:val="Balloon Text Char"/>
    <w:link w:val="BalloonText"/>
    <w:uiPriority w:val="99"/>
    <w:semiHidden/>
    <w:rsid w:val="00D72B3C"/>
    <w:rPr>
      <w:rFonts w:ascii="Segoe UI" w:hAnsi="Segoe UI" w:cs="Segoe UI"/>
      <w:sz w:val="18"/>
      <w:szCs w:val="18"/>
      <w:lang w:eastAsia="en-US"/>
    </w:rPr>
  </w:style>
  <w:style w:type="paragraph" w:styleId="ListParagraph">
    <w:name w:val="List Paragraph"/>
    <w:basedOn w:val="Normal"/>
    <w:uiPriority w:val="34"/>
    <w:qFormat/>
    <w:rsid w:val="00C26148"/>
    <w:pPr>
      <w:ind w:left="567"/>
      <w:contextualSpacing/>
    </w:pPr>
  </w:style>
  <w:style w:type="character" w:customStyle="1" w:styleId="normaltextrun">
    <w:name w:val="normaltextrun"/>
    <w:basedOn w:val="DefaultParagraphFont"/>
    <w:rsid w:val="00C94548"/>
  </w:style>
  <w:style w:type="character" w:customStyle="1" w:styleId="eop">
    <w:name w:val="eop"/>
    <w:basedOn w:val="DefaultParagraphFont"/>
    <w:rsid w:val="00C9454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702F40"/>
    <w:rPr>
      <w:sz w:val="16"/>
      <w:szCs w:val="16"/>
    </w:rPr>
  </w:style>
  <w:style w:type="paragraph" w:styleId="CommentText">
    <w:name w:val="annotation text"/>
    <w:basedOn w:val="Normal"/>
    <w:link w:val="CommentTextChar"/>
    <w:uiPriority w:val="99"/>
    <w:unhideWhenUsed/>
    <w:rsid w:val="00702F40"/>
    <w:rPr>
      <w:sz w:val="20"/>
      <w:szCs w:val="20"/>
    </w:rPr>
  </w:style>
  <w:style w:type="character" w:customStyle="1" w:styleId="CommentTextChar">
    <w:name w:val="Comment Text Char"/>
    <w:basedOn w:val="DefaultParagraphFont"/>
    <w:link w:val="CommentText"/>
    <w:uiPriority w:val="99"/>
    <w:rsid w:val="00702F40"/>
    <w:rPr>
      <w:sz w:val="20"/>
      <w:szCs w:val="20"/>
      <w:lang w:eastAsia="en-US"/>
    </w:rPr>
  </w:style>
  <w:style w:type="paragraph" w:styleId="CommentSubject">
    <w:name w:val="annotation subject"/>
    <w:basedOn w:val="CommentText"/>
    <w:next w:val="CommentText"/>
    <w:link w:val="CommentSubjectChar"/>
    <w:uiPriority w:val="99"/>
    <w:semiHidden/>
    <w:unhideWhenUsed/>
    <w:rsid w:val="00702F40"/>
    <w:rPr>
      <w:b/>
      <w:bCs/>
    </w:rPr>
  </w:style>
  <w:style w:type="character" w:customStyle="1" w:styleId="CommentSubjectChar">
    <w:name w:val="Comment Subject Char"/>
    <w:basedOn w:val="CommentTextChar"/>
    <w:link w:val="CommentSubject"/>
    <w:uiPriority w:val="99"/>
    <w:semiHidden/>
    <w:rsid w:val="00702F40"/>
    <w:rPr>
      <w:b/>
      <w:bCs/>
      <w:sz w:val="20"/>
      <w:szCs w:val="20"/>
      <w:lang w:eastAsia="en-US"/>
    </w:rPr>
  </w:style>
  <w:style w:type="paragraph" w:styleId="Revision">
    <w:name w:val="Revision"/>
    <w:hidden/>
    <w:uiPriority w:val="99"/>
    <w:semiHidden/>
    <w:rsid w:val="00734045"/>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o8GmmgvgVRoZAHNwSZCvHE1Qng==">AMUW2mWoVRtLJxD8KJzkQ7cYlB5ZHvA8A5vgHOUq/W0eWjl4x8oxPRhpurJpEv1cGvf7am1XnUIPVOHyu9uEB0L57f6wvLC7E7VT7I0V7O4UhF81a/cQ1gU5DRypKFhIAZTS8uusEqm8/IvGDdyRyG34OpaY2RbjdA==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928</Words>
  <Characters>5290</Characters>
  <Application>Microsoft Office Word</Application>
  <DocSecurity>0</DocSecurity>
  <Lines>44</Lines>
  <Paragraphs>12</Paragraphs>
  <ScaleCrop>false</ScaleCrop>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Dancey, HHJ Martin</dc:creator>
  <cp:lastModifiedBy>Melissa Chapman</cp:lastModifiedBy>
  <cp:revision>3</cp:revision>
  <cp:lastPrinted>2022-11-28T16:24:00Z</cp:lastPrinted>
  <dcterms:created xsi:type="dcterms:W3CDTF">2024-05-13T09:05:00Z</dcterms:created>
  <dcterms:modified xsi:type="dcterms:W3CDTF">2024-05-13T09:05:00Z</dcterms:modified>
</cp:coreProperties>
</file>